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A4938D4" w14:textId="77777777" w:rsidR="00E84268" w:rsidRPr="00903659" w:rsidRDefault="00E84268" w:rsidP="004046EE">
      <w:pPr>
        <w:rPr>
          <w:rFonts w:ascii="Century Gothic" w:eastAsia="Batang" w:hAnsi="Century Gothic"/>
          <w:color w:val="000000"/>
          <w:sz w:val="18"/>
          <w:szCs w:val="18"/>
        </w:rPr>
      </w:pPr>
    </w:p>
    <w:p w14:paraId="02D91E22" w14:textId="77777777" w:rsidR="00424F01" w:rsidRPr="00903659" w:rsidRDefault="00424F01" w:rsidP="00AE77AC">
      <w:pPr>
        <w:jc w:val="center"/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7B2CA2A7" w14:textId="77777777" w:rsidR="00903659" w:rsidRDefault="00903659" w:rsidP="00424F01">
      <w:pPr>
        <w:jc w:val="center"/>
        <w:rPr>
          <w:rFonts w:ascii="Century Gothic" w:eastAsia="Batang" w:hAnsi="Century Gothic"/>
          <w:b/>
          <w:color w:val="4472C4"/>
          <w:spacing w:val="20"/>
        </w:rPr>
      </w:pPr>
    </w:p>
    <w:p w14:paraId="6958D4A2" w14:textId="73FF5AAA" w:rsidR="00424F01" w:rsidRPr="00903659" w:rsidRDefault="00424F01" w:rsidP="00424F01">
      <w:pPr>
        <w:jc w:val="center"/>
        <w:rPr>
          <w:rFonts w:ascii="Century Gothic" w:eastAsia="Batang" w:hAnsi="Century Gothic"/>
          <w:b/>
          <w:color w:val="4472C4"/>
          <w:spacing w:val="20"/>
        </w:rPr>
      </w:pP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FREE BURNABY </w:t>
      </w:r>
      <w:r w:rsidR="000C76A6">
        <w:rPr>
          <w:rFonts w:ascii="Century Gothic" w:eastAsia="Batang" w:hAnsi="Century Gothic"/>
          <w:b/>
          <w:color w:val="4472C4"/>
          <w:spacing w:val="20"/>
        </w:rPr>
        <w:t>SPRING</w:t>
      </w: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 PROGRAMS* 2022</w:t>
      </w:r>
    </w:p>
    <w:p w14:paraId="2371A537" w14:textId="77777777" w:rsidR="00026092" w:rsidRPr="00903659" w:rsidRDefault="00026092" w:rsidP="00D9502C">
      <w:pPr>
        <w:jc w:val="center"/>
        <w:rPr>
          <w:rFonts w:ascii="Century Gothic" w:eastAsia="Batang" w:hAnsi="Century Gothic"/>
          <w:color w:val="000000"/>
          <w:spacing w:val="20"/>
          <w:sz w:val="18"/>
          <w:szCs w:val="1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2409"/>
        <w:gridCol w:w="4113"/>
        <w:gridCol w:w="2550"/>
        <w:gridCol w:w="1559"/>
      </w:tblGrid>
      <w:tr w:rsidR="00A36BBA" w:rsidRPr="00903659" w14:paraId="6E897E2A" w14:textId="77777777" w:rsidTr="00EF2D3F">
        <w:tc>
          <w:tcPr>
            <w:tcW w:w="191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9DBE693" w14:textId="77777777" w:rsidR="005E3E34" w:rsidRPr="00903659" w:rsidRDefault="005E3E34" w:rsidP="00C57237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Agency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298D10" w14:textId="77777777" w:rsidR="005E3E34" w:rsidRPr="00903659" w:rsidRDefault="002A38B6" w:rsidP="00C57237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W</w:t>
            </w:r>
            <w:r w:rsidR="005E3E34"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ebsite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157BBA" w14:textId="77777777" w:rsidR="005E3E34" w:rsidRPr="00903659" w:rsidRDefault="005E3E34" w:rsidP="00C57237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Name(s)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384B0A" w14:textId="77777777" w:rsidR="005E3E34" w:rsidRPr="00903659" w:rsidRDefault="005E3E34" w:rsidP="00C57237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 xml:space="preserve">Program </w:t>
            </w:r>
            <w:r w:rsidR="002A38B6"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2A38883" w14:textId="77777777" w:rsidR="005E3E34" w:rsidRPr="00903659" w:rsidRDefault="002A38B6" w:rsidP="00C57237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6B8E72D" w14:textId="77777777" w:rsidR="005E3E34" w:rsidRPr="00903659" w:rsidRDefault="005E3E34" w:rsidP="00C57237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Regist</w:t>
            </w:r>
            <w:r w:rsidR="00A36BBA"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ration Details</w:t>
            </w:r>
          </w:p>
        </w:tc>
      </w:tr>
      <w:tr w:rsidR="00D72F3B" w:rsidRPr="00903659" w14:paraId="1F77FBA9" w14:textId="77777777" w:rsidTr="00EF2D3F">
        <w:trPr>
          <w:trHeight w:val="1007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02C7" w14:textId="77777777" w:rsidR="00D72F3B" w:rsidRPr="00903659" w:rsidRDefault="00D72F3B" w:rsidP="001334FD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Burnaby Family Life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46F7" w14:textId="07139CD4" w:rsidR="00473A60" w:rsidRPr="00903659" w:rsidRDefault="00392001" w:rsidP="001334F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u w:val="single"/>
                <w:lang w:val="en-US"/>
              </w:rPr>
            </w:pPr>
            <w:r w:rsidRPr="00903659">
              <w:rPr>
                <w:rFonts w:ascii="Century Gothic" w:hAnsi="Century Gothic"/>
                <w:sz w:val="18"/>
                <w:szCs w:val="18"/>
              </w:rPr>
              <w:t>https://bflgrowscommunity.org/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FEC75" w14:textId="5789B72D" w:rsidR="003027C2" w:rsidRPr="00971058" w:rsidRDefault="009C5BCB" w:rsidP="00971058">
            <w:p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71058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In </w:t>
            </w:r>
            <w:r w:rsidR="003027C2" w:rsidRPr="00971058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</w:t>
            </w:r>
            <w:r w:rsidRPr="00971058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erson Family Drop</w:t>
            </w:r>
            <w:r w:rsidR="00971058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-In’s, </w:t>
            </w:r>
            <w:r w:rsidR="003027C2" w:rsidRPr="00971058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Learning together though pla</w:t>
            </w:r>
            <w:r w:rsidR="00971058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y, </w:t>
            </w:r>
            <w:r w:rsidR="003027C2" w:rsidRPr="00971058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Baby &amp; Me Second stage</w:t>
            </w:r>
            <w:r w:rsidR="00971058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, and </w:t>
            </w:r>
            <w:r w:rsidR="003027C2" w:rsidRPr="00971058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Mother Goose 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0E386" w14:textId="270A2E71" w:rsidR="005B4E36" w:rsidRPr="005B4E36" w:rsidRDefault="005B4E36" w:rsidP="005B4E36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5B4E36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Family Resource Programs (FRPs) are parent/child interactive centres for families with children 0–6 years. </w:t>
            </w:r>
            <w: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Our services</w:t>
            </w:r>
            <w:r w:rsidRPr="005B4E36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are designed to strengthen parenting skills, provide stimulating environments for children, and promote family and community engagement. FRPs </w:t>
            </w:r>
            <w: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focus on</w:t>
            </w:r>
            <w:r w:rsidRPr="005B4E36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five core areas of service:</w:t>
            </w:r>
          </w:p>
          <w:p w14:paraId="54357986" w14:textId="77777777" w:rsidR="005B4E36" w:rsidRPr="005B4E36" w:rsidRDefault="005B4E36" w:rsidP="005B4E36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</w:p>
          <w:p w14:paraId="2283EE76" w14:textId="77777777" w:rsidR="005B4E36" w:rsidRPr="005B4E36" w:rsidRDefault="005B4E36" w:rsidP="005B4E36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5B4E36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Family Support</w:t>
            </w:r>
          </w:p>
          <w:p w14:paraId="3A5FE41B" w14:textId="77777777" w:rsidR="005B4E36" w:rsidRPr="005B4E36" w:rsidRDefault="005B4E36" w:rsidP="005B4E36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5B4E36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Play-based Learning</w:t>
            </w:r>
          </w:p>
          <w:p w14:paraId="0BBEC557" w14:textId="77777777" w:rsidR="005B4E36" w:rsidRPr="005B4E36" w:rsidRDefault="005B4E36" w:rsidP="005B4E36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5B4E36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Early Learning and Literacy</w:t>
            </w:r>
          </w:p>
          <w:p w14:paraId="30A552CE" w14:textId="77777777" w:rsidR="005B4E36" w:rsidRPr="005B4E36" w:rsidRDefault="005B4E36" w:rsidP="005B4E36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5B4E36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Parent Education</w:t>
            </w:r>
          </w:p>
          <w:p w14:paraId="2886192C" w14:textId="77777777" w:rsidR="005B4E36" w:rsidRDefault="005B4E36" w:rsidP="005B4E36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  <w:r w:rsidRPr="005B4E36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Information and Referrals</w:t>
            </w:r>
            <w:r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 </w:t>
            </w:r>
          </w:p>
          <w:p w14:paraId="288F344C" w14:textId="24CDA1BC" w:rsidR="00392001" w:rsidRPr="00903659" w:rsidRDefault="00392001" w:rsidP="005B4E36">
            <w:pPr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For </w:t>
            </w:r>
            <w:r w:rsidR="005B4E36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 xml:space="preserve">more information and </w:t>
            </w:r>
            <w:r w:rsidRPr="00903659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program descriptions, times and locations please visit</w:t>
            </w:r>
            <w:r w:rsidR="00903659" w:rsidRPr="00903659"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  <w:t>:</w:t>
            </w: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="00EC0E57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https://bflgrowscommunity.org/</w:t>
              </w:r>
            </w:hyperlink>
            <w:r w:rsidR="00EC0E57" w:rsidRPr="0090365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341AB" w14:textId="6420ED23" w:rsidR="00392001" w:rsidRPr="00903659" w:rsidRDefault="00392001" w:rsidP="00392001">
            <w:pPr>
              <w:pStyle w:val="ListParagraph"/>
              <w:numPr>
                <w:ilvl w:val="0"/>
                <w:numId w:val="14"/>
              </w:numPr>
              <w:ind w:left="256" w:hanging="270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Family Drop ins</w:t>
            </w: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Mondays, Wednesdays, Thursdays Fridays</w:t>
            </w:r>
          </w:p>
          <w:p w14:paraId="5D2B0AE5" w14:textId="77777777" w:rsidR="00392001" w:rsidRPr="00903659" w:rsidRDefault="00392001" w:rsidP="00392001">
            <w:pPr>
              <w:pStyle w:val="ListParagraph"/>
              <w:numPr>
                <w:ilvl w:val="0"/>
                <w:numId w:val="14"/>
              </w:numPr>
              <w:ind w:left="256" w:hanging="256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Learning together though play</w:t>
            </w: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–</w:t>
            </w:r>
          </w:p>
          <w:p w14:paraId="574DE1DC" w14:textId="77777777" w:rsidR="00392001" w:rsidRPr="00903659" w:rsidRDefault="00392001" w:rsidP="00392001">
            <w:pPr>
              <w:ind w:left="256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-Tuesdays &amp; Saturdays at BFL’s McKercher location</w:t>
            </w:r>
          </w:p>
          <w:p w14:paraId="61DE99A0" w14:textId="77777777" w:rsidR="00392001" w:rsidRPr="00903659" w:rsidRDefault="00392001" w:rsidP="00392001">
            <w:pPr>
              <w:ind w:left="256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-Wednesdays at BFL’s Edmonds location</w:t>
            </w:r>
          </w:p>
          <w:p w14:paraId="33B86DC3" w14:textId="77777777" w:rsidR="00392001" w:rsidRPr="00903659" w:rsidRDefault="00392001" w:rsidP="00392001">
            <w:pPr>
              <w:ind w:left="256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-Saturday North Burnaby location to be announced soon</w:t>
            </w:r>
          </w:p>
          <w:p w14:paraId="4C00CACF" w14:textId="77777777" w:rsidR="00392001" w:rsidRPr="00903659" w:rsidRDefault="00392001" w:rsidP="00392001">
            <w:pPr>
              <w:pStyle w:val="ListParagraph"/>
              <w:numPr>
                <w:ilvl w:val="0"/>
                <w:numId w:val="14"/>
              </w:numPr>
              <w:ind w:left="256" w:hanging="256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  <w:t>Mother Goose</w:t>
            </w: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– Mondays and Fridays</w:t>
            </w:r>
          </w:p>
          <w:p w14:paraId="69D989EE" w14:textId="742F8E70" w:rsidR="00D72F3B" w:rsidRPr="00903659" w:rsidRDefault="00D72F3B" w:rsidP="00392001">
            <w:pPr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6ED6E" w14:textId="3954D05D" w:rsidR="00392001" w:rsidRPr="00903659" w:rsidRDefault="005B4E36" w:rsidP="001334FD">
            <w:pPr>
              <w:jc w:val="center"/>
              <w:rPr>
                <w:rFonts w:ascii="Century Gothic" w:eastAsia="Batang" w:hAnsi="Century Gothic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bCs/>
                <w:color w:val="000000"/>
                <w:sz w:val="18"/>
                <w:szCs w:val="18"/>
                <w:lang w:val="en-US"/>
              </w:rPr>
              <w:t xml:space="preserve">Drop ins welcome. </w:t>
            </w:r>
            <w:r w:rsidR="00410FFB">
              <w:rPr>
                <w:rFonts w:ascii="Century Gothic" w:eastAsia="Batang" w:hAnsi="Century Gothic"/>
                <w:bCs/>
                <w:color w:val="000000"/>
                <w:sz w:val="18"/>
                <w:szCs w:val="18"/>
                <w:lang w:val="en-US"/>
              </w:rPr>
              <w:t>No preregistration required except for Mother Goose</w:t>
            </w:r>
            <w:r>
              <w:rPr>
                <w:rFonts w:ascii="Century Gothic" w:eastAsia="Batang" w:hAnsi="Century Gothic"/>
                <w:bCs/>
                <w:color w:val="000000"/>
                <w:sz w:val="18"/>
                <w:szCs w:val="18"/>
                <w:lang w:val="en-US"/>
              </w:rPr>
              <w:t>.</w:t>
            </w:r>
          </w:p>
          <w:p w14:paraId="676FFD23" w14:textId="77777777" w:rsidR="000E3CB1" w:rsidRPr="00903659" w:rsidRDefault="000E3CB1" w:rsidP="001334FD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</w:p>
          <w:p w14:paraId="598D5EBA" w14:textId="45047A4C" w:rsidR="001334FD" w:rsidRPr="00903659" w:rsidRDefault="001334FD" w:rsidP="001334FD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0F65EE" w:rsidRPr="00903659" w14:paraId="5DB0B6CE" w14:textId="77777777" w:rsidTr="00EF2D3F">
        <w:trPr>
          <w:trHeight w:val="1007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2095" w14:textId="38DED193" w:rsidR="000F65EE" w:rsidRPr="00903659" w:rsidRDefault="000F65EE" w:rsidP="000F65EE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Burnaby Family Life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EEA3" w14:textId="1621DFBA" w:rsidR="000F65EE" w:rsidRPr="00903659" w:rsidRDefault="00392001" w:rsidP="000F65E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https://bflgrowscommunity.org/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E1245" w14:textId="594520D3" w:rsidR="000F65EE" w:rsidRPr="00EF2D3F" w:rsidRDefault="000F65EE" w:rsidP="000F65EE">
            <w:pPr>
              <w:spacing w:line="252" w:lineRule="auto"/>
              <w:rPr>
                <w:rFonts w:ascii="Century Gothic" w:eastAsia="Batang" w:hAnsi="Century Gothic"/>
                <w:bCs/>
                <w:color w:val="000000"/>
                <w:sz w:val="18"/>
                <w:szCs w:val="18"/>
                <w:lang w:val="en-US"/>
              </w:rPr>
            </w:pPr>
            <w:r w:rsidRPr="00EF2D3F">
              <w:rPr>
                <w:rFonts w:ascii="Century Gothic" w:eastAsia="Batang" w:hAnsi="Century Gothic"/>
                <w:bCs/>
                <w:color w:val="000000"/>
                <w:sz w:val="18"/>
                <w:szCs w:val="18"/>
                <w:lang w:val="en-US"/>
              </w:rPr>
              <w:t>Expecting &amp; New Moms</w:t>
            </w:r>
            <w:r w:rsidR="00971058">
              <w:rPr>
                <w:rFonts w:ascii="Century Gothic" w:eastAsia="Batang" w:hAnsi="Century Gothic"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EF2D3F">
              <w:rPr>
                <w:rFonts w:ascii="Century Gothic" w:eastAsia="Batang" w:hAnsi="Century Gothic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62FACAB" w14:textId="77777777" w:rsidR="000F65EE" w:rsidRPr="00EF2D3F" w:rsidRDefault="000F65EE" w:rsidP="000F65EE">
            <w:pPr>
              <w:spacing w:line="252" w:lineRule="auto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EF2D3F">
              <w:rPr>
                <w:rFonts w:ascii="Century Gothic" w:eastAsia="Batang" w:hAnsi="Century Gothic"/>
                <w:bCs/>
                <w:color w:val="000000"/>
                <w:sz w:val="18"/>
                <w:szCs w:val="18"/>
                <w:lang w:val="en-US"/>
              </w:rPr>
              <w:t>We’re Here For You And Baby</w:t>
            </w:r>
          </w:p>
          <w:p w14:paraId="2E000087" w14:textId="77777777" w:rsidR="000F65EE" w:rsidRPr="00903659" w:rsidRDefault="000F65EE" w:rsidP="000F65EE">
            <w:pPr>
              <w:pStyle w:val="ListParagraph"/>
              <w:spacing w:line="259" w:lineRule="auto"/>
              <w:ind w:left="0"/>
              <w:contextualSpacing w:val="0"/>
              <w:rPr>
                <w:rFonts w:ascii="Century Gothic" w:eastAsia="Batang" w:hAnsi="Century Gothic"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Pregnancy Outreach Program (prenatal)</w:t>
            </w:r>
          </w:p>
          <w:p w14:paraId="5120FDCE" w14:textId="77777777" w:rsidR="000F65EE" w:rsidRPr="00903659" w:rsidRDefault="000F65EE" w:rsidP="000F65EE">
            <w:pPr>
              <w:spacing w:line="259" w:lineRule="auto"/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  <w:lang w:val="en-US"/>
              </w:rPr>
              <w:t>Baby &amp; Me (second stage)</w:t>
            </w:r>
          </w:p>
          <w:p w14:paraId="4949BC61" w14:textId="79B59B9A" w:rsidR="000F65EE" w:rsidRPr="00903659" w:rsidRDefault="000F65EE" w:rsidP="000F65EE">
            <w:pPr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</w:rPr>
            </w:pPr>
            <w:proofErr w:type="spellStart"/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Healthy</w:t>
            </w:r>
            <w:proofErr w:type="spellEnd"/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 Care Pregnancy Program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CB4EC" w14:textId="471F65FF" w:rsidR="000F65EE" w:rsidRPr="00903659" w:rsidRDefault="000F65EE" w:rsidP="000F65EE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One-to-one, by phone, online, or virtual groups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8B5A4" w14:textId="77777777" w:rsidR="000F65EE" w:rsidRPr="00903659" w:rsidRDefault="000F65EE" w:rsidP="000F65EE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Ongoing</w:t>
            </w:r>
          </w:p>
          <w:p w14:paraId="444599DA" w14:textId="77777777" w:rsidR="000F65EE" w:rsidRPr="00903659" w:rsidRDefault="000F65EE" w:rsidP="000F65EE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C0B0D" w14:textId="1D91CC1F" w:rsidR="000F65EE" w:rsidRPr="00903659" w:rsidRDefault="000F65EE" w:rsidP="000F65EE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To register please visit website</w:t>
            </w:r>
            <w:hyperlink r:id="rId12" w:history="1">
              <w:r w:rsidR="00392001" w:rsidRPr="00903659">
                <w:rPr>
                  <w:rStyle w:val="Hyperlink"/>
                  <w:rFonts w:ascii="Century Gothic" w:hAnsi="Century Gothic"/>
                  <w:sz w:val="18"/>
                  <w:szCs w:val="18"/>
                  <w:lang w:val="en-US"/>
                </w:rPr>
                <w:t>www.bflgrowscommunity.org/expecting-new-moms</w:t>
              </w:r>
            </w:hyperlink>
          </w:p>
        </w:tc>
      </w:tr>
      <w:tr w:rsidR="00C57237" w:rsidRPr="00903659" w14:paraId="0D9CA231" w14:textId="77777777" w:rsidTr="002C3B20">
        <w:trPr>
          <w:trHeight w:val="440"/>
        </w:trPr>
        <w:tc>
          <w:tcPr>
            <w:tcW w:w="144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90577" w14:textId="77777777" w:rsidR="004971F3" w:rsidRPr="00903659" w:rsidRDefault="004971F3" w:rsidP="00C57237">
            <w:pPr>
              <w:spacing w:before="12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  <w:p w14:paraId="57AC71F5" w14:textId="7E3C9EE7" w:rsidR="00C57237" w:rsidRPr="00903659" w:rsidRDefault="00C57237" w:rsidP="00C57237">
            <w:pPr>
              <w:spacing w:before="12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* All programs are for children from birth to 6 years old, unless otherwise indicated</w:t>
            </w:r>
          </w:p>
        </w:tc>
      </w:tr>
      <w:tr w:rsidR="00C57237" w:rsidRPr="00903659" w14:paraId="667CADCD" w14:textId="77777777" w:rsidTr="000F65EE">
        <w:trPr>
          <w:trHeight w:val="657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5C230" w14:textId="77777777" w:rsidR="00C57237" w:rsidRPr="00903659" w:rsidRDefault="00C57237" w:rsidP="00C57237">
            <w:pPr>
              <w:spacing w:before="120" w:after="12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  <w:p w14:paraId="7B0AC227" w14:textId="77777777" w:rsidR="008E6F16" w:rsidRPr="00903659" w:rsidRDefault="008E6F16" w:rsidP="00C57237">
            <w:pPr>
              <w:spacing w:before="120" w:after="12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  <w:p w14:paraId="088D2E3B" w14:textId="77777777" w:rsidR="008E6F16" w:rsidRPr="00903659" w:rsidRDefault="008E6F16" w:rsidP="00C57237">
            <w:pPr>
              <w:spacing w:before="120" w:after="12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  <w:p w14:paraId="5E75C112" w14:textId="66C75823" w:rsidR="008E6F16" w:rsidRPr="00903659" w:rsidRDefault="008E6F16" w:rsidP="00C57237">
            <w:pPr>
              <w:spacing w:before="120" w:after="12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31A55AA" w14:textId="77777777" w:rsidR="00971058" w:rsidRDefault="00971058" w:rsidP="000C76A6">
      <w:pPr>
        <w:jc w:val="center"/>
        <w:rPr>
          <w:rFonts w:ascii="Century Gothic" w:eastAsia="Batang" w:hAnsi="Century Gothic"/>
          <w:b/>
          <w:color w:val="4472C4"/>
          <w:spacing w:val="20"/>
        </w:rPr>
      </w:pPr>
    </w:p>
    <w:p w14:paraId="00CA660C" w14:textId="77777777" w:rsidR="00971058" w:rsidRDefault="00971058" w:rsidP="000C76A6">
      <w:pPr>
        <w:jc w:val="center"/>
        <w:rPr>
          <w:rFonts w:ascii="Century Gothic" w:eastAsia="Batang" w:hAnsi="Century Gothic"/>
          <w:b/>
          <w:color w:val="4472C4"/>
          <w:spacing w:val="20"/>
        </w:rPr>
      </w:pPr>
    </w:p>
    <w:p w14:paraId="3BDC63EB" w14:textId="77777777" w:rsidR="00971058" w:rsidRDefault="00971058" w:rsidP="000C76A6">
      <w:pPr>
        <w:jc w:val="center"/>
        <w:rPr>
          <w:rFonts w:ascii="Century Gothic" w:eastAsia="Batang" w:hAnsi="Century Gothic"/>
          <w:b/>
          <w:color w:val="4472C4"/>
          <w:spacing w:val="20"/>
        </w:rPr>
      </w:pPr>
    </w:p>
    <w:p w14:paraId="2D6EB11B" w14:textId="77777777" w:rsidR="00971058" w:rsidRDefault="00971058" w:rsidP="000C76A6">
      <w:pPr>
        <w:jc w:val="center"/>
        <w:rPr>
          <w:rFonts w:ascii="Century Gothic" w:eastAsia="Batang" w:hAnsi="Century Gothic"/>
          <w:b/>
          <w:color w:val="4472C4"/>
          <w:spacing w:val="20"/>
        </w:rPr>
      </w:pPr>
    </w:p>
    <w:p w14:paraId="1A4322A0" w14:textId="10F1F5C8" w:rsidR="000C76A6" w:rsidRPr="00903659" w:rsidRDefault="000C76A6" w:rsidP="000C76A6">
      <w:pPr>
        <w:jc w:val="center"/>
        <w:rPr>
          <w:rFonts w:ascii="Century Gothic" w:eastAsia="Batang" w:hAnsi="Century Gothic"/>
          <w:b/>
          <w:color w:val="4472C4"/>
          <w:spacing w:val="20"/>
        </w:rPr>
      </w:pP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FREE BURNABY </w:t>
      </w:r>
      <w:r>
        <w:rPr>
          <w:rFonts w:ascii="Century Gothic" w:eastAsia="Batang" w:hAnsi="Century Gothic"/>
          <w:b/>
          <w:color w:val="4472C4"/>
          <w:spacing w:val="20"/>
        </w:rPr>
        <w:t>SPRING</w:t>
      </w: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 PROGRAMS* 2022</w:t>
      </w:r>
    </w:p>
    <w:p w14:paraId="6B2C9991" w14:textId="77777777" w:rsidR="00A96D58" w:rsidRPr="00903659" w:rsidRDefault="00A96D58" w:rsidP="00A96D58">
      <w:pPr>
        <w:jc w:val="center"/>
        <w:rPr>
          <w:rFonts w:ascii="Century Gothic" w:eastAsia="Batang" w:hAnsi="Century Gothic"/>
          <w:color w:val="000000"/>
          <w:spacing w:val="20"/>
          <w:sz w:val="18"/>
          <w:szCs w:val="18"/>
        </w:rPr>
      </w:pPr>
    </w:p>
    <w:tbl>
      <w:tblPr>
        <w:tblW w:w="14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004"/>
        <w:gridCol w:w="3643"/>
        <w:gridCol w:w="3119"/>
        <w:gridCol w:w="438"/>
        <w:gridCol w:w="1530"/>
        <w:gridCol w:w="1890"/>
      </w:tblGrid>
      <w:tr w:rsidR="002C3B20" w:rsidRPr="00903659" w14:paraId="71D83FA0" w14:textId="77777777" w:rsidTr="00971058">
        <w:trPr>
          <w:trHeight w:val="197"/>
        </w:trPr>
        <w:tc>
          <w:tcPr>
            <w:tcW w:w="1866" w:type="dxa"/>
            <w:shd w:val="clear" w:color="auto" w:fill="FBE4D5" w:themeFill="accent2" w:themeFillTint="33"/>
            <w:vAlign w:val="center"/>
          </w:tcPr>
          <w:p w14:paraId="290C3AD3" w14:textId="0A161E3B" w:rsidR="002C3B20" w:rsidRPr="00903659" w:rsidRDefault="002C3B20" w:rsidP="002C3B20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Agency</w:t>
            </w:r>
          </w:p>
        </w:tc>
        <w:tc>
          <w:tcPr>
            <w:tcW w:w="2004" w:type="dxa"/>
            <w:shd w:val="clear" w:color="auto" w:fill="FBE4D5" w:themeFill="accent2" w:themeFillTint="33"/>
            <w:vAlign w:val="center"/>
          </w:tcPr>
          <w:p w14:paraId="553980E6" w14:textId="4516B6EC" w:rsidR="002C3B20" w:rsidRPr="00903659" w:rsidRDefault="002C3B20" w:rsidP="002C3B20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A12E600" w14:textId="6FD8C785" w:rsidR="002C3B20" w:rsidRPr="00903659" w:rsidRDefault="002C3B20" w:rsidP="002C3B20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Name(s)</w:t>
            </w:r>
          </w:p>
        </w:tc>
        <w:tc>
          <w:tcPr>
            <w:tcW w:w="3557" w:type="dxa"/>
            <w:gridSpan w:val="2"/>
            <w:shd w:val="clear" w:color="auto" w:fill="FBE4D5" w:themeFill="accent2" w:themeFillTint="33"/>
            <w:vAlign w:val="center"/>
          </w:tcPr>
          <w:p w14:paraId="2CC7A552" w14:textId="2F762A76" w:rsidR="002C3B20" w:rsidRPr="00903659" w:rsidRDefault="002C3B20" w:rsidP="002C3B20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Information</w:t>
            </w: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14:paraId="5C31461B" w14:textId="508C5DB7" w:rsidR="002C3B20" w:rsidRPr="00903659" w:rsidRDefault="002C3B20" w:rsidP="002C3B20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695B6255" w14:textId="35A626D5" w:rsidR="002C3B20" w:rsidRPr="00903659" w:rsidRDefault="002C3B20" w:rsidP="002C3B20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Registration Details</w:t>
            </w:r>
          </w:p>
        </w:tc>
      </w:tr>
      <w:tr w:rsidR="005E1B42" w:rsidRPr="00903659" w14:paraId="4DA22343" w14:textId="77777777" w:rsidTr="00971058">
        <w:trPr>
          <w:trHeight w:val="1835"/>
        </w:trPr>
        <w:tc>
          <w:tcPr>
            <w:tcW w:w="1866" w:type="dxa"/>
            <w:shd w:val="clear" w:color="auto" w:fill="auto"/>
            <w:vAlign w:val="center"/>
          </w:tcPr>
          <w:p w14:paraId="100DDAC8" w14:textId="77777777" w:rsidR="005E1B42" w:rsidRPr="00903659" w:rsidRDefault="005E1B42" w:rsidP="000F65EE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Burnaby Family Life</w:t>
            </w:r>
          </w:p>
          <w:p w14:paraId="7E8EF5A8" w14:textId="77777777" w:rsidR="005E1B42" w:rsidRPr="00903659" w:rsidRDefault="005E1B42" w:rsidP="000F65EE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3276A" w14:textId="68A76B46" w:rsidR="00392001" w:rsidRPr="00903659" w:rsidRDefault="00392001" w:rsidP="000F65EE">
            <w:pP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https://bflgrowscommunity.org/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1478" w14:textId="0A8D1C2C" w:rsidR="009C5BCB" w:rsidRPr="00903659" w:rsidRDefault="009C5BCB" w:rsidP="000F65EE">
            <w:pPr>
              <w:contextualSpacing/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  <w:lang w:val="en-US"/>
              </w:rPr>
              <w:t>In person</w:t>
            </w:r>
            <w:r w:rsidR="005E1B42" w:rsidRPr="00903659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  <w:lang w:val="en-US"/>
              </w:rPr>
              <w:t xml:space="preserve"> Parenting </w:t>
            </w:r>
            <w:r w:rsidRPr="00903659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  <w:lang w:val="en-US"/>
              </w:rPr>
              <w:t>and support groups</w:t>
            </w:r>
            <w:r w:rsidR="00971058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  <w:lang w:val="en-US"/>
              </w:rPr>
              <w:t>:</w:t>
            </w:r>
            <w:r w:rsidRPr="00903659">
              <w:rPr>
                <w:rFonts w:ascii="Century Gothic" w:hAnsi="Century Gothic" w:cs="Arial"/>
                <w:b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262281EF" w14:textId="29F4CDFD" w:rsidR="005E1B42" w:rsidRPr="00903659" w:rsidRDefault="009C5BCB" w:rsidP="009C5BC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N</w:t>
            </w:r>
            <w:r w:rsidR="005E1B42"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obody’s Perfect</w:t>
            </w: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- Tuesdays and Fridays </w:t>
            </w:r>
          </w:p>
          <w:p w14:paraId="7BF12B08" w14:textId="6E0CDCD2" w:rsidR="009C5BCB" w:rsidRPr="00903659" w:rsidRDefault="009C5BCB" w:rsidP="009C5BC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LGBTQ2SIA+ Parent Support Group - Tuesdays</w:t>
            </w:r>
          </w:p>
          <w:p w14:paraId="14DF8053" w14:textId="1D28E92F" w:rsidR="005E1B42" w:rsidRPr="00903659" w:rsidRDefault="005E1B42" w:rsidP="009C5BC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Systematic training for effective parenting (STEP)</w:t>
            </w:r>
            <w:r w:rsidR="009C5BCB"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(Tuesdays</w:t>
            </w:r>
            <w:r w:rsidR="005B4E36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online</w:t>
            </w:r>
            <w:r w:rsidR="009C5BCB"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and Saturdays</w:t>
            </w:r>
            <w:r w:rsidR="005B4E36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in person</w:t>
            </w:r>
            <w:r w:rsidR="009C5BCB"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5D4AA31A" w14:textId="6D60F413" w:rsidR="005E1B42" w:rsidRPr="00903659" w:rsidRDefault="005E1B42" w:rsidP="009C5BC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Calm &amp; Confident Parenting</w:t>
            </w:r>
            <w:r w:rsidR="009C5BCB"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- Wednesdays</w:t>
            </w:r>
          </w:p>
          <w:p w14:paraId="13600A12" w14:textId="56611136" w:rsidR="005E1B42" w:rsidRDefault="005E1B42" w:rsidP="009C5BC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Fatherhood, A Journey</w:t>
            </w:r>
            <w:r w:rsidR="009C5BCB"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5B4E36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–</w:t>
            </w:r>
            <w:r w:rsidR="009C5BCB"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Wednesdays</w:t>
            </w:r>
            <w:r w:rsidR="005B4E36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-online</w:t>
            </w:r>
          </w:p>
          <w:p w14:paraId="0FEF2AAE" w14:textId="26C0FEB6" w:rsidR="005B4E36" w:rsidRDefault="005B4E36" w:rsidP="00B54FF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5B4E36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Anger management for Men – Thursdays </w:t>
            </w:r>
            <w: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–</w:t>
            </w:r>
            <w:r w:rsidRPr="005B4E36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online</w:t>
            </w:r>
          </w:p>
          <w:p w14:paraId="4B150453" w14:textId="6F1190DC" w:rsidR="005E1B42" w:rsidRPr="005B4E36" w:rsidRDefault="005E1B42" w:rsidP="00B54FF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5B4E36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Parenting for Immigrants</w:t>
            </w:r>
            <w:r w:rsidR="009C5BCB" w:rsidRPr="005B4E36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 xml:space="preserve"> – Thursdays </w:t>
            </w:r>
          </w:p>
          <w:p w14:paraId="3CCB488D" w14:textId="163D70CB" w:rsidR="009C5BCB" w:rsidRPr="00903659" w:rsidRDefault="009C5BCB" w:rsidP="009C5BC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Parenting for Immigrants (ARABIC) - Fridays</w:t>
            </w:r>
          </w:p>
          <w:p w14:paraId="2941D8B6" w14:textId="6FC280AE" w:rsidR="005E1B42" w:rsidRPr="00903659" w:rsidRDefault="005E1B42" w:rsidP="009C5BC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Immigrant Women Support Group</w:t>
            </w:r>
            <w:r w:rsidR="009C5BCB" w:rsidRPr="00903659">
              <w:rPr>
                <w:rFonts w:ascii="Century Gothic" w:hAnsi="Century Gothic" w:cs="Arial"/>
                <w:bCs/>
                <w:iCs/>
                <w:color w:val="000000"/>
                <w:sz w:val="18"/>
                <w:szCs w:val="18"/>
              </w:rPr>
              <w:t>- Fridays</w:t>
            </w:r>
          </w:p>
        </w:tc>
        <w:tc>
          <w:tcPr>
            <w:tcW w:w="35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78A2A" w14:textId="3DB45AAD" w:rsidR="005B4E36" w:rsidRDefault="005B4E36" w:rsidP="00392001">
            <w:pPr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 xml:space="preserve">Our </w:t>
            </w:r>
            <w:r w:rsidR="009C5797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Parenting and Support</w:t>
            </w:r>
            <w:r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 xml:space="preserve"> programs provide </w:t>
            </w:r>
            <w:r w:rsidR="009C5797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 xml:space="preserve">a safe a safe and inclusive space </w:t>
            </w:r>
            <w:r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 xml:space="preserve">for parents. </w:t>
            </w:r>
            <w:r w:rsidR="009C5797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c</w:t>
            </w:r>
            <w:r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 xml:space="preserve">aregivers and other </w:t>
            </w:r>
            <w:r w:rsidR="009C5797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individuals</w:t>
            </w:r>
            <w:r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 xml:space="preserve"> to learn about themselves, their </w:t>
            </w:r>
            <w:r w:rsidR="009C5797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children, and</w:t>
            </w:r>
            <w:r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 xml:space="preserve"> how to build productive skills that </w:t>
            </w:r>
            <w:r w:rsidR="009C5797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 xml:space="preserve">can </w:t>
            </w:r>
            <w:r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support the healthy development of their family, their children and themselves.</w:t>
            </w:r>
          </w:p>
          <w:p w14:paraId="14C7D6E5" w14:textId="3481C716" w:rsidR="00392001" w:rsidRPr="00903659" w:rsidRDefault="005B4E36" w:rsidP="00392001">
            <w:pPr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 xml:space="preserve">For program </w:t>
            </w:r>
            <w:r w:rsidR="00392001" w:rsidRPr="00903659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descriptions please visit</w:t>
            </w:r>
            <w:r w:rsidR="00392001" w:rsidRPr="00903659">
              <w:rPr>
                <w:rFonts w:ascii="Century Gothic" w:eastAsia="Batang" w:hAnsi="Century Gothic"/>
                <w:sz w:val="18"/>
                <w:szCs w:val="18"/>
                <w:lang w:val="en-US"/>
              </w:rPr>
              <w:t xml:space="preserve">: </w:t>
            </w:r>
          </w:p>
          <w:p w14:paraId="4D3ABF48" w14:textId="6D5727BC" w:rsidR="00F02A8A" w:rsidRPr="00903659" w:rsidRDefault="004B1464" w:rsidP="009C5BCB">
            <w:pPr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hyperlink r:id="rId13" w:history="1">
              <w:r w:rsidR="00EC0E57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https://bflgrowscommunity.org/</w:t>
              </w:r>
            </w:hyperlink>
            <w:r w:rsidR="00EC0E57" w:rsidRPr="0090365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88A6A49" w14:textId="5AA623E5" w:rsidR="009C5BCB" w:rsidRPr="00971058" w:rsidRDefault="009C5BCB" w:rsidP="00971058">
            <w:pPr>
              <w:rPr>
                <w:rFonts w:ascii="Century Gothic" w:eastAsia="Batang" w:hAnsi="Century Gothic"/>
                <w:i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sz w:val="18"/>
                <w:szCs w:val="18"/>
                <w:lang w:val="en-US"/>
              </w:rPr>
              <w:t xml:space="preserve">Free childcare for children 18m to 10years is available for all in person programs. </w:t>
            </w:r>
            <w:r w:rsidRPr="00903659">
              <w:rPr>
                <w:rFonts w:ascii="Century Gothic" w:eastAsia="Batang" w:hAnsi="Century Gothic"/>
                <w:bCs/>
                <w:i/>
                <w:sz w:val="18"/>
                <w:szCs w:val="18"/>
                <w:lang w:val="en-US"/>
              </w:rPr>
              <w:t>Pre-registration required for childcare.</w:t>
            </w:r>
            <w:r w:rsidRPr="00903659">
              <w:rPr>
                <w:rFonts w:ascii="Century Gothic" w:eastAsia="Batang" w:hAnsi="Century Gothic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0D85B" w14:textId="67F27021" w:rsidR="005E1B42" w:rsidRPr="00903659" w:rsidRDefault="009C5BCB" w:rsidP="009036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sz w:val="18"/>
                <w:szCs w:val="18"/>
                <w:lang w:val="en-US"/>
              </w:rPr>
              <w:t xml:space="preserve">For dates, times and locations please visit </w:t>
            </w:r>
            <w:hyperlink r:id="rId14" w:history="1">
              <w:r w:rsidR="00EC0E57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https://bflgrowscommunity.org/</w:t>
              </w:r>
            </w:hyperlink>
          </w:p>
          <w:p w14:paraId="5E2391E3" w14:textId="2D56A4E6" w:rsidR="00F02A8A" w:rsidRPr="00903659" w:rsidRDefault="00F02A8A" w:rsidP="00903659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B495D0F" w14:textId="61A9B3DE" w:rsidR="003027C2" w:rsidRPr="00903659" w:rsidRDefault="003027C2" w:rsidP="00903659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sz w:val="18"/>
                <w:szCs w:val="18"/>
                <w:lang w:val="en-US"/>
              </w:rPr>
              <w:t>For program descriptions and registration please visit:</w:t>
            </w:r>
          </w:p>
          <w:p w14:paraId="6FA95EAC" w14:textId="46662D48" w:rsidR="003027C2" w:rsidRPr="00903659" w:rsidRDefault="004B1464" w:rsidP="00903659">
            <w:pPr>
              <w:jc w:val="center"/>
              <w:rPr>
                <w:rFonts w:ascii="Century Gothic" w:eastAsia="Batang" w:hAnsi="Century Gothic"/>
                <w:b/>
                <w:bCs/>
                <w:sz w:val="18"/>
                <w:szCs w:val="18"/>
                <w:lang w:val="en-US"/>
              </w:rPr>
            </w:pPr>
            <w:hyperlink r:id="rId15" w:history="1">
              <w:r w:rsidR="00EC0E57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https://bflgrowscommunity.org/</w:t>
              </w:r>
            </w:hyperlink>
          </w:p>
          <w:p w14:paraId="2902A38D" w14:textId="58E3F0A2" w:rsidR="000E3CB1" w:rsidRPr="00903659" w:rsidRDefault="003027C2" w:rsidP="00903659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OR</w:t>
            </w:r>
          </w:p>
          <w:p w14:paraId="436DE682" w14:textId="40ED85B2" w:rsidR="003027C2" w:rsidRPr="00903659" w:rsidRDefault="000E3CB1" w:rsidP="00903659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C</w:t>
            </w:r>
            <w:r w:rsidR="003027C2" w:rsidRPr="00903659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all 604</w:t>
            </w:r>
            <w:r w:rsidRPr="00903659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-</w:t>
            </w:r>
            <w:r w:rsidR="003027C2" w:rsidRPr="00903659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65</w:t>
            </w:r>
            <w:r w:rsidRPr="00903659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9</w:t>
            </w:r>
            <w:r w:rsidR="003027C2" w:rsidRPr="00903659">
              <w:rPr>
                <w:rFonts w:ascii="Century Gothic" w:eastAsia="Batang" w:hAnsi="Century Gothic"/>
                <w:bCs/>
                <w:sz w:val="18"/>
                <w:szCs w:val="18"/>
                <w:lang w:val="en-US"/>
              </w:rPr>
              <w:t>-2200</w:t>
            </w:r>
          </w:p>
          <w:p w14:paraId="15A09C8A" w14:textId="5CB8DED4" w:rsidR="005E1B42" w:rsidRPr="00903659" w:rsidRDefault="005E1B42" w:rsidP="000F65E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F65EE" w:rsidRPr="00903659" w14:paraId="50296F3E" w14:textId="77777777" w:rsidTr="00971058">
        <w:trPr>
          <w:trHeight w:val="899"/>
        </w:trPr>
        <w:tc>
          <w:tcPr>
            <w:tcW w:w="1866" w:type="dxa"/>
            <w:shd w:val="clear" w:color="auto" w:fill="auto"/>
            <w:vAlign w:val="center"/>
          </w:tcPr>
          <w:p w14:paraId="602FA5F8" w14:textId="77777777" w:rsidR="000F65EE" w:rsidRPr="00903659" w:rsidRDefault="000F65EE" w:rsidP="000F65EE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Burnaby </w:t>
            </w:r>
            <w:proofErr w:type="spellStart"/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Neighbourhood</w:t>
            </w:r>
            <w:proofErr w:type="spellEnd"/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 House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C3BE948" w14:textId="026D6AFD" w:rsidR="00CB652E" w:rsidRPr="00903659" w:rsidRDefault="004B1464" w:rsidP="00CB652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6" w:history="1">
              <w:r w:rsidR="00CB652E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https://burnabynh.ca/get-involved_family/</w:t>
              </w:r>
            </w:hyperlink>
          </w:p>
          <w:p w14:paraId="522E50B2" w14:textId="2BBF7D70" w:rsidR="00CB652E" w:rsidRPr="00903659" w:rsidRDefault="00CB652E" w:rsidP="00CB652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AA663" w14:textId="3EBB0B1A" w:rsidR="000F65EE" w:rsidRPr="00903659" w:rsidRDefault="000F65EE" w:rsidP="00646119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Online and in person, family drop-in programs, family support services, </w:t>
            </w:r>
            <w:r w:rsidR="00CB652E"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community kitchen programs</w:t>
            </w: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, and more …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091E" w14:textId="77777777" w:rsidR="000F65EE" w:rsidRPr="00903659" w:rsidRDefault="000F65EE" w:rsidP="000F65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Visit website for online calendar with details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A5FB" w14:textId="77777777" w:rsidR="000F65EE" w:rsidRPr="00903659" w:rsidRDefault="000F65EE" w:rsidP="0090365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  <w:t>Ongoing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C5F1C" w14:textId="35F1C61C" w:rsidR="000F65EE" w:rsidRPr="00903659" w:rsidRDefault="000F65EE" w:rsidP="000F65E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To register please visit website</w:t>
            </w:r>
          </w:p>
        </w:tc>
      </w:tr>
      <w:tr w:rsidR="00971058" w:rsidRPr="00903659" w14:paraId="7E5A3666" w14:textId="77777777" w:rsidTr="00971058">
        <w:trPr>
          <w:trHeight w:val="899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57BC5" w14:textId="77777777" w:rsidR="00971058" w:rsidRPr="00903659" w:rsidRDefault="00971058" w:rsidP="00137EB2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Burnaby Public Library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A1F31" w14:textId="77777777" w:rsidR="00971058" w:rsidRPr="00842F90" w:rsidRDefault="00971058" w:rsidP="00137EB2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842F90">
              <w:rPr>
                <w:rFonts w:ascii="Century Gothic" w:hAnsi="Century Gothic"/>
                <w:sz w:val="18"/>
                <w:szCs w:val="18"/>
              </w:rPr>
              <w:t>https://bpl.bc.ca/events#/</w:t>
            </w:r>
          </w:p>
        </w:tc>
        <w:tc>
          <w:tcPr>
            <w:tcW w:w="36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607B" w14:textId="77777777" w:rsidR="00971058" w:rsidRPr="00903659" w:rsidRDefault="00971058" w:rsidP="00137EB2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Outdoor </w:t>
            </w: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Family</w:t>
            </w:r>
            <w:r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 and Baby </w:t>
            </w: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Storytime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4C0B" w14:textId="77777777" w:rsidR="00971058" w:rsidRPr="00903659" w:rsidRDefault="00971058" w:rsidP="00137EB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Songs and rhymes, for children of all ages, and their caregivers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F10C" w14:textId="77777777" w:rsidR="00971058" w:rsidRPr="00903659" w:rsidRDefault="00971058" w:rsidP="00137EB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  <w:t>Visit website for details</w:t>
            </w:r>
            <w:r w:rsidRPr="00903659"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25C43" w14:textId="77777777" w:rsidR="00971058" w:rsidRPr="00903659" w:rsidRDefault="00971058" w:rsidP="00137EB2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  <w:t>No registration required. Visit website for details.</w:t>
            </w:r>
          </w:p>
        </w:tc>
      </w:tr>
      <w:tr w:rsidR="00971058" w:rsidRPr="00903659" w14:paraId="347DB1DB" w14:textId="77777777" w:rsidTr="00971058">
        <w:trPr>
          <w:trHeight w:val="899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F2DE" w14:textId="77777777" w:rsidR="00971058" w:rsidRPr="00903659" w:rsidRDefault="00971058" w:rsidP="00137EB2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Burnaby Public Library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2CC1" w14:textId="77777777" w:rsidR="00971058" w:rsidRPr="00842F90" w:rsidRDefault="00971058" w:rsidP="00137EB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46E08">
              <w:rPr>
                <w:rFonts w:ascii="Century Gothic" w:hAnsi="Century Gothic"/>
                <w:sz w:val="18"/>
                <w:szCs w:val="18"/>
              </w:rPr>
              <w:t>https://bpl.bc.ca/events/babytime-april-13</w:t>
            </w:r>
          </w:p>
        </w:tc>
        <w:tc>
          <w:tcPr>
            <w:tcW w:w="36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B67D" w14:textId="77777777" w:rsidR="00971058" w:rsidRDefault="00971058" w:rsidP="00137EB2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Online Baby Storytime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B319" w14:textId="77777777" w:rsidR="00971058" w:rsidRPr="00346E08" w:rsidRDefault="00971058" w:rsidP="00137EB2">
            <w:pPr>
              <w:rPr>
                <w:rFonts w:ascii="Century Gothic" w:hAnsi="Century Gothic"/>
                <w:sz w:val="18"/>
                <w:szCs w:val="18"/>
              </w:rPr>
            </w:pPr>
            <w:r w:rsidRPr="00346E08">
              <w:rPr>
                <w:rFonts w:ascii="Century Gothic" w:hAnsi="Century Gothic"/>
                <w:sz w:val="18"/>
                <w:szCs w:val="18"/>
                <w:shd w:val="clear" w:color="auto" w:fill="F9F8F7"/>
              </w:rPr>
              <w:t>For newborn to 18-month-old babies and their caregivers.</w:t>
            </w:r>
          </w:p>
          <w:p w14:paraId="144CB02F" w14:textId="77777777" w:rsidR="00971058" w:rsidRPr="00346E08" w:rsidRDefault="00971058" w:rsidP="00137EB2">
            <w:pPr>
              <w:rPr>
                <w:rFonts w:ascii="Century Gothic" w:hAnsi="Century Gothic"/>
                <w:sz w:val="18"/>
                <w:szCs w:val="18"/>
              </w:rPr>
            </w:pPr>
            <w:r w:rsidRPr="00346E08">
              <w:rPr>
                <w:rFonts w:ascii="Century Gothic" w:hAnsi="Century Gothic"/>
                <w:sz w:val="18"/>
                <w:szCs w:val="18"/>
                <w:shd w:val="clear" w:color="auto" w:fill="F9F8F7"/>
              </w:rPr>
              <w:t xml:space="preserve"> Share songs, rhymes, bounces and stories with your baby. Connect with other new parents in Burnaby from the comfort of your home.</w:t>
            </w:r>
          </w:p>
          <w:p w14:paraId="5D0FB657" w14:textId="77777777" w:rsidR="00971058" w:rsidRPr="00346E08" w:rsidRDefault="00971058" w:rsidP="00137EB2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1B72" w14:textId="77777777" w:rsidR="00971058" w:rsidRDefault="00971058" w:rsidP="00137EB2">
            <w:pPr>
              <w:rPr>
                <w:rFonts w:ascii="Century Gothic" w:hAnsi="Century Gothic"/>
                <w:color w:val="3E3D3F"/>
                <w:sz w:val="18"/>
                <w:szCs w:val="18"/>
                <w:shd w:val="clear" w:color="auto" w:fill="F9F8F7"/>
              </w:rPr>
            </w:pPr>
            <w:r w:rsidRPr="00346E08">
              <w:rPr>
                <w:rFonts w:ascii="Century Gothic" w:hAnsi="Century Gothic"/>
                <w:color w:val="3E3D3F"/>
                <w:sz w:val="18"/>
                <w:szCs w:val="18"/>
                <w:shd w:val="clear" w:color="auto" w:fill="F9F8F7"/>
              </w:rPr>
              <w:t xml:space="preserve">Wednesdays, </w:t>
            </w:r>
          </w:p>
          <w:p w14:paraId="43D0B736" w14:textId="77777777" w:rsidR="00971058" w:rsidRDefault="00971058" w:rsidP="00137EB2">
            <w:pPr>
              <w:rPr>
                <w:rFonts w:ascii="Century Gothic" w:hAnsi="Century Gothic"/>
                <w:color w:val="3E3D3F"/>
                <w:sz w:val="18"/>
                <w:szCs w:val="18"/>
                <w:shd w:val="clear" w:color="auto" w:fill="F9F8F7"/>
              </w:rPr>
            </w:pPr>
          </w:p>
          <w:p w14:paraId="39116171" w14:textId="77777777" w:rsidR="00971058" w:rsidRDefault="00971058" w:rsidP="00137EB2">
            <w:pPr>
              <w:rPr>
                <w:rFonts w:ascii="Century Gothic" w:hAnsi="Century Gothic"/>
                <w:color w:val="3E3D3F"/>
                <w:sz w:val="18"/>
                <w:szCs w:val="18"/>
                <w:shd w:val="clear" w:color="auto" w:fill="F9F8F7"/>
              </w:rPr>
            </w:pPr>
            <w:r w:rsidRPr="00346E08">
              <w:rPr>
                <w:rFonts w:ascii="Century Gothic" w:hAnsi="Century Gothic"/>
                <w:color w:val="3E3D3F"/>
                <w:sz w:val="18"/>
                <w:szCs w:val="18"/>
                <w:shd w:val="clear" w:color="auto" w:fill="F9F8F7"/>
              </w:rPr>
              <w:t xml:space="preserve">April 6 to </w:t>
            </w:r>
          </w:p>
          <w:p w14:paraId="6AD4092F" w14:textId="77777777" w:rsidR="00971058" w:rsidRPr="00346E08" w:rsidRDefault="00971058" w:rsidP="00137EB2">
            <w:pPr>
              <w:rPr>
                <w:rFonts w:ascii="Century Gothic" w:hAnsi="Century Gothic"/>
                <w:sz w:val="18"/>
                <w:szCs w:val="18"/>
              </w:rPr>
            </w:pPr>
            <w:r w:rsidRPr="00346E08">
              <w:rPr>
                <w:rFonts w:ascii="Century Gothic" w:hAnsi="Century Gothic"/>
                <w:color w:val="3E3D3F"/>
                <w:sz w:val="18"/>
                <w:szCs w:val="18"/>
                <w:shd w:val="clear" w:color="auto" w:fill="F9F8F7"/>
              </w:rPr>
              <w:t>May 4.</w:t>
            </w:r>
          </w:p>
          <w:p w14:paraId="637147CF" w14:textId="77777777" w:rsidR="00971058" w:rsidRDefault="00971058" w:rsidP="00137EB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CB43B" w14:textId="77777777" w:rsidR="00971058" w:rsidRPr="00346E08" w:rsidRDefault="00971058" w:rsidP="00137EB2">
            <w:pPr>
              <w:rPr>
                <w:rFonts w:ascii="Century Gothic" w:hAnsi="Century Gothic"/>
                <w:sz w:val="18"/>
                <w:szCs w:val="18"/>
              </w:rPr>
            </w:pPr>
            <w:r w:rsidRPr="00346E08">
              <w:rPr>
                <w:rFonts w:ascii="Century Gothic" w:hAnsi="Century Gothic"/>
                <w:color w:val="3E3D3F"/>
                <w:sz w:val="18"/>
                <w:szCs w:val="18"/>
                <w:shd w:val="clear" w:color="auto" w:fill="F9F8F7"/>
              </w:rPr>
              <w:t>Register online, at any BPL location or call 604-436-5400. Registration opens two weeks before each session.</w:t>
            </w:r>
          </w:p>
          <w:p w14:paraId="2CFB01B8" w14:textId="77777777" w:rsidR="00971058" w:rsidRPr="00346E08" w:rsidRDefault="00971058" w:rsidP="00137EB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296CCD3" w14:textId="77777777" w:rsidR="004971F3" w:rsidRPr="00903659" w:rsidRDefault="004971F3" w:rsidP="004971F3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3EA6876E" w14:textId="68584086" w:rsidR="004971F3" w:rsidRPr="00903659" w:rsidRDefault="00646119" w:rsidP="004971F3">
      <w:pPr>
        <w:rPr>
          <w:rFonts w:ascii="Century Gothic" w:hAnsi="Century Gothic"/>
          <w:sz w:val="18"/>
          <w:szCs w:val="18"/>
        </w:rPr>
      </w:pPr>
      <w:r w:rsidRPr="00903659">
        <w:rPr>
          <w:rFonts w:ascii="Century Gothic" w:hAnsi="Century Gothic"/>
          <w:b/>
          <w:bCs/>
          <w:color w:val="000000"/>
          <w:sz w:val="18"/>
          <w:szCs w:val="18"/>
        </w:rPr>
        <w:t>* All programs are for children from birth to 6 years old, unless otherwise indicated</w:t>
      </w:r>
      <w:r w:rsidRPr="00903659">
        <w:rPr>
          <w:rFonts w:ascii="Century Gothic" w:hAnsi="Century Gothic"/>
          <w:sz w:val="18"/>
          <w:szCs w:val="18"/>
        </w:rPr>
        <w:t xml:space="preserve"> </w:t>
      </w:r>
      <w:r w:rsidR="004971F3" w:rsidRPr="00903659">
        <w:rPr>
          <w:rFonts w:ascii="Century Gothic" w:hAnsi="Century Gothic"/>
          <w:sz w:val="18"/>
          <w:szCs w:val="18"/>
        </w:rPr>
        <w:br w:type="page"/>
      </w:r>
    </w:p>
    <w:p w14:paraId="7C027F1B" w14:textId="77777777" w:rsidR="00424F01" w:rsidRPr="00903659" w:rsidRDefault="00424F01" w:rsidP="000B060A">
      <w:pPr>
        <w:jc w:val="center"/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6B13620D" w14:textId="77777777" w:rsidR="00424F01" w:rsidRPr="00903659" w:rsidRDefault="00424F01" w:rsidP="000B060A">
      <w:pPr>
        <w:jc w:val="center"/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775D0425" w14:textId="77777777" w:rsidR="00903659" w:rsidRDefault="00903659" w:rsidP="00903659">
      <w:pPr>
        <w:jc w:val="center"/>
        <w:rPr>
          <w:rFonts w:ascii="Century Gothic" w:eastAsia="Batang" w:hAnsi="Century Gothic"/>
          <w:b/>
          <w:color w:val="4472C4"/>
          <w:spacing w:val="20"/>
        </w:rPr>
      </w:pPr>
    </w:p>
    <w:p w14:paraId="3D955CBA" w14:textId="77777777" w:rsidR="000C76A6" w:rsidRPr="00903659" w:rsidRDefault="000C76A6" w:rsidP="000C76A6">
      <w:pPr>
        <w:jc w:val="center"/>
        <w:rPr>
          <w:rFonts w:ascii="Century Gothic" w:eastAsia="Batang" w:hAnsi="Century Gothic"/>
          <w:b/>
          <w:color w:val="4472C4"/>
          <w:spacing w:val="20"/>
        </w:rPr>
      </w:pP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FREE BURNABY </w:t>
      </w:r>
      <w:r>
        <w:rPr>
          <w:rFonts w:ascii="Century Gothic" w:eastAsia="Batang" w:hAnsi="Century Gothic"/>
          <w:b/>
          <w:color w:val="4472C4"/>
          <w:spacing w:val="20"/>
        </w:rPr>
        <w:t>SPRING</w:t>
      </w: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 PROGRAMS* 2022</w:t>
      </w:r>
    </w:p>
    <w:p w14:paraId="64F91C1C" w14:textId="77777777" w:rsidR="004971F3" w:rsidRPr="00903659" w:rsidRDefault="004971F3">
      <w:pPr>
        <w:rPr>
          <w:rFonts w:ascii="Century Gothic" w:hAnsi="Century Gothic"/>
          <w:sz w:val="18"/>
          <w:szCs w:val="18"/>
        </w:rPr>
      </w:pPr>
    </w:p>
    <w:tbl>
      <w:tblPr>
        <w:tblW w:w="14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004"/>
        <w:gridCol w:w="3360"/>
        <w:gridCol w:w="3402"/>
        <w:gridCol w:w="1968"/>
        <w:gridCol w:w="1890"/>
      </w:tblGrid>
      <w:tr w:rsidR="004971F3" w:rsidRPr="00903659" w14:paraId="5C899FFE" w14:textId="77777777" w:rsidTr="00971058">
        <w:trPr>
          <w:trHeight w:val="197"/>
        </w:trPr>
        <w:tc>
          <w:tcPr>
            <w:tcW w:w="1866" w:type="dxa"/>
            <w:shd w:val="clear" w:color="auto" w:fill="FBE4D5" w:themeFill="accent2" w:themeFillTint="33"/>
            <w:vAlign w:val="center"/>
          </w:tcPr>
          <w:p w14:paraId="04756FB7" w14:textId="77777777" w:rsidR="004971F3" w:rsidRPr="00903659" w:rsidRDefault="004971F3" w:rsidP="00421F05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Agency</w:t>
            </w:r>
          </w:p>
        </w:tc>
        <w:tc>
          <w:tcPr>
            <w:tcW w:w="2004" w:type="dxa"/>
            <w:shd w:val="clear" w:color="auto" w:fill="FBE4D5" w:themeFill="accent2" w:themeFillTint="33"/>
            <w:vAlign w:val="center"/>
          </w:tcPr>
          <w:p w14:paraId="284B7F8C" w14:textId="77777777" w:rsidR="004971F3" w:rsidRPr="00903659" w:rsidRDefault="004971F3" w:rsidP="00421F05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68DCF2" w14:textId="77777777" w:rsidR="004971F3" w:rsidRPr="00903659" w:rsidRDefault="004971F3" w:rsidP="00421F05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Name(s)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18F12DDF" w14:textId="77777777" w:rsidR="004971F3" w:rsidRPr="00903659" w:rsidRDefault="004971F3" w:rsidP="00421F05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Information</w:t>
            </w:r>
          </w:p>
        </w:tc>
        <w:tc>
          <w:tcPr>
            <w:tcW w:w="1968" w:type="dxa"/>
            <w:shd w:val="clear" w:color="auto" w:fill="FBE4D5" w:themeFill="accent2" w:themeFillTint="33"/>
            <w:vAlign w:val="center"/>
          </w:tcPr>
          <w:p w14:paraId="77798486" w14:textId="77777777" w:rsidR="004971F3" w:rsidRPr="00903659" w:rsidRDefault="004971F3" w:rsidP="00421F05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0BDDF195" w14:textId="77777777" w:rsidR="004971F3" w:rsidRPr="00903659" w:rsidRDefault="004971F3" w:rsidP="00421F05">
            <w:pPr>
              <w:spacing w:before="60" w:after="60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Registration Details</w:t>
            </w:r>
          </w:p>
        </w:tc>
      </w:tr>
      <w:tr w:rsidR="00431BC4" w:rsidRPr="00903659" w14:paraId="0C5515E2" w14:textId="77777777" w:rsidTr="00971058">
        <w:trPr>
          <w:trHeight w:val="2330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F12B" w14:textId="19C0CFBC" w:rsidR="00995F96" w:rsidRPr="00903659" w:rsidRDefault="00995F96" w:rsidP="00654D88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</w:rPr>
            </w:pPr>
            <w:proofErr w:type="spellStart"/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Cameray</w:t>
            </w:r>
            <w:proofErr w:type="spellEnd"/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 xml:space="preserve"> Child and Family Services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24355" w14:textId="76ACE033" w:rsidR="00995F96" w:rsidRPr="00903659" w:rsidRDefault="004B1464" w:rsidP="00654D88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hyperlink r:id="rId17" w:history="1">
              <w:r w:rsidR="002C3B20" w:rsidRPr="00903659">
                <w:rPr>
                  <w:rStyle w:val="Hyperlink"/>
                  <w:rFonts w:ascii="Century Gothic" w:hAnsi="Century Gothic"/>
                  <w:sz w:val="18"/>
                  <w:szCs w:val="18"/>
                  <w:lang w:val="en-US"/>
                </w:rPr>
                <w:t>www.cameray.ca/parent-support-program/</w:t>
              </w:r>
            </w:hyperlink>
            <w:r w:rsidR="00995F96" w:rsidRPr="00903659">
              <w:rPr>
                <w:rFonts w:ascii="Century Gothic" w:eastAsia="Batang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DEA59" w14:textId="14EE13AD" w:rsidR="00995F96" w:rsidRPr="00903659" w:rsidRDefault="00995F96" w:rsidP="00646119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Interactive groups for young children (i.e. Circle Time, Family Literacy Circle, etc</w:t>
            </w:r>
            <w:r w:rsidR="00654D88"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.</w:t>
            </w: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), Parent support groups, Circle of Security Parenting program, Parenting Workshop for Newcomers to Canada, and one-one counselling.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3BA02" w14:textId="77777777" w:rsidR="002C3B20" w:rsidRPr="00903659" w:rsidRDefault="00995F96" w:rsidP="002C3B2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For </w:t>
            </w:r>
            <w:r w:rsidRPr="0090365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Burnaby and New Westminster residents with one or more children under the age of 5 years old.</w:t>
            </w:r>
          </w:p>
          <w:p w14:paraId="58C3DB67" w14:textId="7420F5D4" w:rsidR="0002698A" w:rsidRPr="00903659" w:rsidRDefault="00995F96" w:rsidP="002C3B2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018C6D44" w14:textId="7CC6269A" w:rsidR="00995F96" w:rsidRPr="00903659" w:rsidRDefault="00995F96" w:rsidP="002C3B20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Online family groups, activities for children and families</w:t>
            </w:r>
            <w:r w:rsidR="00654D88"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,</w:t>
            </w: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 and supports for parents.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88713" w14:textId="77777777" w:rsidR="00995F96" w:rsidRPr="00903659" w:rsidRDefault="00995F96" w:rsidP="00654D88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sz w:val="18"/>
                <w:szCs w:val="18"/>
                <w:lang w:val="en-US"/>
              </w:rPr>
              <w:t>Visit website for online calendar with details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1D6A" w14:textId="0F0D7CE8" w:rsidR="00654D88" w:rsidRPr="00903659" w:rsidRDefault="00995F96" w:rsidP="00654D88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Batang" w:hAnsi="Century Gothic"/>
                <w:i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  <w:t>Email:</w:t>
            </w:r>
            <w:r w:rsidR="00654D88" w:rsidRPr="00903659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hyperlink r:id="rId18" w:history="1">
              <w:r w:rsidR="00654D88" w:rsidRPr="00903659">
                <w:rPr>
                  <w:rStyle w:val="Hyperlink"/>
                  <w:rFonts w:ascii="Century Gothic" w:hAnsi="Century Gothic" w:cs="Arial"/>
                  <w:bCs/>
                  <w:sz w:val="18"/>
                  <w:szCs w:val="18"/>
                  <w:lang w:val="en-US"/>
                </w:rPr>
                <w:t>pspgroupsignup@cameray.ca</w:t>
              </w:r>
            </w:hyperlink>
          </w:p>
        </w:tc>
      </w:tr>
      <w:tr w:rsidR="002C3B20" w:rsidRPr="00903659" w14:paraId="18A409F0" w14:textId="77777777" w:rsidTr="00971058">
        <w:trPr>
          <w:trHeight w:val="2060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4C46" w14:textId="4F1B0F24" w:rsidR="002C3B20" w:rsidRPr="00903659" w:rsidRDefault="002C3B20" w:rsidP="002C3B20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Family Service of Greater Vancouver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7E269" w14:textId="4EC4D196" w:rsidR="002C3B20" w:rsidRPr="00903659" w:rsidRDefault="004B1464" w:rsidP="002C3B20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hyperlink r:id="rId19" w:history="1">
              <w:r w:rsidR="002C3B20" w:rsidRPr="00903659">
                <w:rPr>
                  <w:rStyle w:val="Hyperlink"/>
                  <w:rFonts w:ascii="Century Gothic" w:hAnsi="Century Gothic" w:cs="Calibri"/>
                  <w:sz w:val="18"/>
                  <w:szCs w:val="18"/>
                  <w:lang w:val="en-US"/>
                </w:rPr>
                <w:t>www.fsgv.ca/programs/early-childhood-community-consultant/</w:t>
              </w:r>
            </w:hyperlink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ACD6" w14:textId="70CE8E14" w:rsidR="002C3B20" w:rsidRPr="00903659" w:rsidRDefault="002C3B20" w:rsidP="00646119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Calibri"/>
                <w:bCs/>
                <w:color w:val="000000"/>
                <w:sz w:val="18"/>
                <w:szCs w:val="18"/>
                <w:lang w:val="en-US"/>
              </w:rPr>
              <w:t>One-on-One Consultations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46DA6" w14:textId="122168EB" w:rsidR="002C3B20" w:rsidRPr="00903659" w:rsidRDefault="002C3B20" w:rsidP="3189508B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3189508B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en-US"/>
              </w:rPr>
              <w:t>Ask questions and get support with</w:t>
            </w:r>
            <w:r w:rsidRPr="3189508B">
              <w:rPr>
                <w:rStyle w:val="apple-converted-space"/>
                <w:rFonts w:ascii="Century Gothic" w:hAnsi="Century Gothic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Pr="3189508B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en-US"/>
              </w:rPr>
              <w:t>free one-on-one consultations about your child’s development, behavior, parenting tips, tricks and education, either virtually, a visit in the community or in the comfort of your own home.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6654" w14:textId="519E1BFE" w:rsidR="002C3B20" w:rsidRPr="00903659" w:rsidRDefault="002C3B20" w:rsidP="002C3B20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Calibri"/>
                <w:bCs/>
                <w:color w:val="000000"/>
                <w:sz w:val="18"/>
                <w:szCs w:val="18"/>
                <w:lang w:val="en-US"/>
              </w:rPr>
              <w:t>Ongoing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4D151" w14:textId="77777777" w:rsidR="002C3B20" w:rsidRPr="00903659" w:rsidRDefault="002C3B20" w:rsidP="002C3B2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  <w:t>For more information or to see availability contact Anita at:</w:t>
            </w:r>
          </w:p>
          <w:p w14:paraId="02FED570" w14:textId="77777777" w:rsidR="002C3B20" w:rsidRPr="00903659" w:rsidRDefault="002C3B20" w:rsidP="002C3B2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  <w:t>call/text:</w:t>
            </w:r>
          </w:p>
          <w:p w14:paraId="054EE855" w14:textId="77777777" w:rsidR="002C3B20" w:rsidRPr="00903659" w:rsidRDefault="002C3B20" w:rsidP="002C3B20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Calibri"/>
                <w:bCs/>
                <w:color w:val="000000"/>
                <w:sz w:val="18"/>
                <w:szCs w:val="18"/>
                <w:lang w:val="en-US"/>
              </w:rPr>
              <w:t>604.723.9548</w:t>
            </w:r>
          </w:p>
          <w:p w14:paraId="1BB56302" w14:textId="3F33B2AA" w:rsidR="002C3B20" w:rsidRPr="00903659" w:rsidRDefault="002C3B20" w:rsidP="002C3B2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Calibri"/>
                <w:bCs/>
                <w:color w:val="000000"/>
                <w:sz w:val="18"/>
                <w:szCs w:val="18"/>
                <w:lang w:val="en-US"/>
              </w:rPr>
              <w:t xml:space="preserve">or email </w:t>
            </w:r>
            <w:hyperlink r:id="rId20" w:history="1">
              <w:r w:rsidRPr="00903659">
                <w:rPr>
                  <w:rStyle w:val="Hyperlink"/>
                  <w:rFonts w:ascii="Century Gothic" w:hAnsi="Century Gothic" w:cs="Calibri"/>
                  <w:bCs/>
                  <w:sz w:val="18"/>
                  <w:szCs w:val="18"/>
                  <w:lang w:val="en-US"/>
                </w:rPr>
                <w:t>aolson@fsgv.ca</w:t>
              </w:r>
            </w:hyperlink>
          </w:p>
        </w:tc>
      </w:tr>
      <w:tr w:rsidR="00971058" w:rsidRPr="00903659" w14:paraId="40C274F7" w14:textId="77777777" w:rsidTr="00971058">
        <w:trPr>
          <w:trHeight w:val="2060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B580C" w14:textId="151DBF54" w:rsidR="00971058" w:rsidRPr="00903659" w:rsidRDefault="00971058" w:rsidP="00971058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Information Children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AF49" w14:textId="5CA1BFAD" w:rsidR="00971058" w:rsidRDefault="004B1464" w:rsidP="00971058">
            <w:pPr>
              <w:jc w:val="center"/>
            </w:pPr>
            <w:hyperlink r:id="rId21" w:history="1">
              <w:r w:rsidR="00971058" w:rsidRPr="00903659">
                <w:rPr>
                  <w:rStyle w:val="Hyperlink"/>
                  <w:rFonts w:ascii="Century Gothic" w:hAnsi="Century Gothic"/>
                  <w:sz w:val="18"/>
                  <w:szCs w:val="18"/>
                  <w:lang w:val="en-US"/>
                </w:rPr>
                <w:t>www.informationchildren.com</w:t>
              </w:r>
            </w:hyperlink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334" w14:textId="77777777" w:rsidR="00971058" w:rsidRDefault="00971058" w:rsidP="00971058">
            <w:pPr>
              <w:spacing w:before="100" w:beforeAutospacing="1"/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Parent Workshops and Events including Circle of Security Parenting, Parenting Toddlers and Preschoolers, New Parents Groups, Online Storytime, and one-to-one parent-coaching</w:t>
            </w:r>
            <w:r>
              <w:rPr>
                <w:rFonts w:ascii="Century Gothic" w:eastAsia="Batang" w:hAnsi="Century Gothic"/>
                <w:color w:val="000000"/>
                <w:sz w:val="18"/>
                <w:szCs w:val="18"/>
              </w:rPr>
              <w:t>.</w:t>
            </w:r>
          </w:p>
          <w:p w14:paraId="43EA3EB7" w14:textId="6110262F" w:rsidR="00971058" w:rsidRPr="00903659" w:rsidRDefault="00971058" w:rsidP="00971058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lang w:val="en-US"/>
              </w:rPr>
            </w:pPr>
            <w:r w:rsidRPr="51A35821">
              <w:rPr>
                <w:rFonts w:ascii="Century Gothic" w:eastAsia="Batang" w:hAnsi="Century Gothic"/>
                <w:color w:val="000000" w:themeColor="text1"/>
                <w:sz w:val="18"/>
                <w:szCs w:val="18"/>
              </w:rPr>
              <w:t>Parenting Helpline and E-support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4B8FE" w14:textId="4395C02D" w:rsidR="00971058" w:rsidRPr="3189508B" w:rsidRDefault="00971058" w:rsidP="0097105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  <w:t>Information, support and referrals to parents and caregivers with children 12 years and under.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98D3" w14:textId="62FA55CA" w:rsidR="00971058" w:rsidRPr="00903659" w:rsidRDefault="00971058" w:rsidP="00971058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lang w:val="en-US"/>
              </w:rPr>
            </w:pPr>
            <w:r w:rsidRPr="00346E08">
              <w:rPr>
                <w:rFonts w:ascii="Century Gothic" w:hAnsi="Century Gothic"/>
                <w:sz w:val="18"/>
                <w:szCs w:val="18"/>
              </w:rPr>
              <w:t>Ongoing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FF40" w14:textId="77777777" w:rsidR="00971058" w:rsidRPr="002C3B20" w:rsidRDefault="00971058" w:rsidP="00971058">
            <w:pPr>
              <w:jc w:val="center"/>
              <w:rPr>
                <w:rFonts w:ascii="Century Gothic" w:eastAsia="Calibri" w:hAnsi="Century Gothic"/>
                <w:sz w:val="18"/>
                <w:szCs w:val="18"/>
                <w:lang w:val="en-US"/>
              </w:rPr>
            </w:pPr>
            <w:r w:rsidRPr="51A35821">
              <w:rPr>
                <w:rFonts w:ascii="Century Gothic" w:eastAsia="Calibri" w:hAnsi="Century Gothic"/>
                <w:sz w:val="18"/>
                <w:szCs w:val="18"/>
                <w:lang w:val="en-US"/>
              </w:rPr>
              <w:t>Helpline: 778.782.3548</w:t>
            </w:r>
          </w:p>
          <w:p w14:paraId="5281FE0F" w14:textId="77777777" w:rsidR="00971058" w:rsidRPr="002C3B20" w:rsidRDefault="00971058" w:rsidP="00971058">
            <w:pPr>
              <w:jc w:val="center"/>
              <w:rPr>
                <w:rFonts w:ascii="Century Gothic" w:eastAsia="Calibri" w:hAnsi="Century Gothic"/>
                <w:sz w:val="18"/>
                <w:szCs w:val="18"/>
                <w:lang w:val="en-US"/>
              </w:rPr>
            </w:pPr>
            <w:r w:rsidRPr="51A35821">
              <w:rPr>
                <w:rFonts w:ascii="Century Gothic" w:eastAsia="Calibri" w:hAnsi="Century Gothic"/>
                <w:sz w:val="18"/>
                <w:szCs w:val="18"/>
                <w:lang w:val="en-US"/>
              </w:rPr>
              <w:t xml:space="preserve">Email: </w:t>
            </w:r>
            <w:hyperlink r:id="rId22">
              <w:r w:rsidRPr="51A35821">
                <w:rPr>
                  <w:rStyle w:val="Hyperlink"/>
                  <w:rFonts w:ascii="Century Gothic" w:eastAsia="Calibri" w:hAnsi="Century Gothic"/>
                  <w:sz w:val="18"/>
                  <w:szCs w:val="18"/>
                  <w:lang w:val="en-US"/>
                </w:rPr>
                <w:t>info@informationchildren.com</w:t>
              </w:r>
            </w:hyperlink>
          </w:p>
          <w:p w14:paraId="5FFC6E0C" w14:textId="77777777" w:rsidR="00971058" w:rsidRPr="002C3B20" w:rsidRDefault="00971058" w:rsidP="00971058">
            <w:pPr>
              <w:jc w:val="center"/>
              <w:rPr>
                <w:rFonts w:ascii="Century Gothic" w:eastAsia="Calibri" w:hAnsi="Century Gothic"/>
                <w:sz w:val="18"/>
                <w:szCs w:val="18"/>
                <w:lang w:val="en-US"/>
              </w:rPr>
            </w:pPr>
            <w:r w:rsidRPr="51A35821">
              <w:rPr>
                <w:rFonts w:ascii="Century Gothic" w:eastAsia="Calibri" w:hAnsi="Century Gothic"/>
                <w:sz w:val="18"/>
                <w:szCs w:val="18"/>
                <w:lang w:val="en-US"/>
              </w:rPr>
              <w:t xml:space="preserve">To book parent coaching: </w:t>
            </w:r>
          </w:p>
          <w:p w14:paraId="7216B213" w14:textId="77777777" w:rsidR="00971058" w:rsidRPr="002C3B20" w:rsidRDefault="004B1464" w:rsidP="00971058">
            <w:pPr>
              <w:jc w:val="center"/>
            </w:pPr>
            <w:hyperlink r:id="rId23">
              <w:r w:rsidR="00971058" w:rsidRPr="51A35821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  <w:lang w:val="en-US"/>
                </w:rPr>
                <w:t>https://calendly.com/informationchildrenparentcoaching</w:t>
              </w:r>
            </w:hyperlink>
          </w:p>
          <w:p w14:paraId="4098CB77" w14:textId="77777777" w:rsidR="00971058" w:rsidRPr="00903659" w:rsidRDefault="00971058" w:rsidP="0097105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C3B20" w:rsidRPr="00903659" w14:paraId="71F229C2" w14:textId="77777777" w:rsidTr="3189508B">
        <w:trPr>
          <w:trHeight w:val="440"/>
        </w:trPr>
        <w:tc>
          <w:tcPr>
            <w:tcW w:w="14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A023" w14:textId="77777777" w:rsidR="002C3B20" w:rsidRDefault="002C3B20" w:rsidP="002C3B20">
            <w:pPr>
              <w:pStyle w:val="NormalWeb"/>
              <w:spacing w:before="120" w:beforeAutospacing="0" w:after="0" w:afterAutospacing="0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</w:pPr>
          </w:p>
          <w:p w14:paraId="3187B4CF" w14:textId="48DF5FC3" w:rsidR="00971058" w:rsidRDefault="00971058" w:rsidP="002C3B20">
            <w:pPr>
              <w:pStyle w:val="NormalWeb"/>
              <w:spacing w:before="120" w:beforeAutospacing="0" w:after="0" w:afterAutospacing="0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* All programs are for children from birth to 6 years old, unless otherwise indicated</w:t>
            </w:r>
          </w:p>
          <w:p w14:paraId="5BF04F28" w14:textId="77777777" w:rsidR="00971058" w:rsidRDefault="00971058" w:rsidP="002C3B20">
            <w:pPr>
              <w:pStyle w:val="NormalWeb"/>
              <w:spacing w:before="120" w:beforeAutospacing="0" w:after="0" w:afterAutospacing="0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</w:pPr>
          </w:p>
          <w:p w14:paraId="4BEFC00C" w14:textId="77777777" w:rsidR="00971058" w:rsidRDefault="00971058" w:rsidP="002C3B20">
            <w:pPr>
              <w:pStyle w:val="NormalWeb"/>
              <w:spacing w:before="120" w:beforeAutospacing="0" w:after="0" w:afterAutospacing="0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</w:pPr>
          </w:p>
          <w:p w14:paraId="7EE58338" w14:textId="77777777" w:rsidR="00971058" w:rsidRDefault="00971058" w:rsidP="002C3B20">
            <w:pPr>
              <w:pStyle w:val="NormalWeb"/>
              <w:spacing w:before="120" w:beforeAutospacing="0" w:after="0" w:afterAutospacing="0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</w:pPr>
          </w:p>
          <w:p w14:paraId="6D56F64D" w14:textId="77777777" w:rsidR="00971058" w:rsidRDefault="00971058" w:rsidP="002C3B20">
            <w:pPr>
              <w:pStyle w:val="NormalWeb"/>
              <w:spacing w:before="120" w:beforeAutospacing="0" w:after="0" w:afterAutospacing="0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</w:pPr>
          </w:p>
          <w:p w14:paraId="29E9AB83" w14:textId="77777777" w:rsidR="00971058" w:rsidRDefault="00971058" w:rsidP="002C3B20">
            <w:pPr>
              <w:pStyle w:val="NormalWeb"/>
              <w:spacing w:before="120" w:beforeAutospacing="0" w:after="0" w:afterAutospacing="0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en-US"/>
              </w:rPr>
            </w:pPr>
          </w:p>
          <w:p w14:paraId="3ECDA2FA" w14:textId="1ADE1D82" w:rsidR="00971058" w:rsidRPr="00971058" w:rsidRDefault="00971058" w:rsidP="00971058">
            <w:pPr>
              <w:jc w:val="center"/>
              <w:rPr>
                <w:rFonts w:ascii="Century Gothic" w:eastAsia="Batang" w:hAnsi="Century Gothic"/>
                <w:b/>
                <w:color w:val="4472C4"/>
                <w:spacing w:val="20"/>
              </w:rPr>
            </w:pPr>
            <w:r w:rsidRPr="00903659">
              <w:rPr>
                <w:rFonts w:ascii="Century Gothic" w:eastAsia="Batang" w:hAnsi="Century Gothic"/>
                <w:b/>
                <w:color w:val="4472C4"/>
                <w:spacing w:val="20"/>
              </w:rPr>
              <w:t xml:space="preserve">FREE BURNABY </w:t>
            </w:r>
            <w:r>
              <w:rPr>
                <w:rFonts w:ascii="Century Gothic" w:eastAsia="Batang" w:hAnsi="Century Gothic"/>
                <w:b/>
                <w:color w:val="4472C4"/>
                <w:spacing w:val="20"/>
              </w:rPr>
              <w:t>SPRING</w:t>
            </w:r>
            <w:r w:rsidRPr="00903659">
              <w:rPr>
                <w:rFonts w:ascii="Century Gothic" w:eastAsia="Batang" w:hAnsi="Century Gothic"/>
                <w:b/>
                <w:color w:val="4472C4"/>
                <w:spacing w:val="20"/>
              </w:rPr>
              <w:t xml:space="preserve"> PROGRAMS* 2022</w:t>
            </w:r>
          </w:p>
        </w:tc>
      </w:tr>
    </w:tbl>
    <w:p w14:paraId="4972572A" w14:textId="77777777" w:rsidR="00995F96" w:rsidRPr="00903659" w:rsidRDefault="00995F96">
      <w:pPr>
        <w:rPr>
          <w:rFonts w:ascii="Century Gothic" w:hAnsi="Century Gothic"/>
          <w:sz w:val="18"/>
          <w:szCs w:val="18"/>
        </w:rPr>
      </w:pPr>
    </w:p>
    <w:tbl>
      <w:tblPr>
        <w:tblW w:w="14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2977"/>
        <w:gridCol w:w="3402"/>
        <w:gridCol w:w="2162"/>
        <w:gridCol w:w="1980"/>
      </w:tblGrid>
      <w:tr w:rsidR="00F71289" w:rsidRPr="00903659" w14:paraId="5B0656D3" w14:textId="77777777" w:rsidTr="00971058">
        <w:trPr>
          <w:trHeight w:val="476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4286BE39" w14:textId="34FAAA23" w:rsidR="00F71289" w:rsidRPr="00903659" w:rsidRDefault="00F71289" w:rsidP="00F71289">
            <w:pPr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Agency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463C73FD" w14:textId="1B5D5060" w:rsidR="00F71289" w:rsidRPr="00903659" w:rsidRDefault="00F71289" w:rsidP="00F71289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83A7E3D" w14:textId="0E3D862F" w:rsidR="00F71289" w:rsidRPr="00903659" w:rsidRDefault="00F71289" w:rsidP="00F71289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Name(s)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1709AF06" w14:textId="739E9050" w:rsidR="00F71289" w:rsidRPr="00903659" w:rsidRDefault="00F71289" w:rsidP="00F71289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Information</w:t>
            </w:r>
          </w:p>
        </w:tc>
        <w:tc>
          <w:tcPr>
            <w:tcW w:w="2162" w:type="dxa"/>
            <w:shd w:val="clear" w:color="auto" w:fill="FBE4D5" w:themeFill="accent2" w:themeFillTint="33"/>
            <w:vAlign w:val="center"/>
          </w:tcPr>
          <w:p w14:paraId="698C29E2" w14:textId="71821045" w:rsidR="00F71289" w:rsidRPr="00903659" w:rsidRDefault="00F71289" w:rsidP="00F71289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412F9F7D" w14:textId="7E72F37F" w:rsidR="00F71289" w:rsidRPr="00903659" w:rsidRDefault="00F71289" w:rsidP="00F71289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Registration Details</w:t>
            </w:r>
          </w:p>
        </w:tc>
      </w:tr>
      <w:tr w:rsidR="00421F05" w:rsidRPr="00903659" w14:paraId="553D8E8A" w14:textId="77777777" w:rsidTr="00971058">
        <w:trPr>
          <w:trHeight w:val="1178"/>
        </w:trPr>
        <w:tc>
          <w:tcPr>
            <w:tcW w:w="1560" w:type="dxa"/>
            <w:shd w:val="clear" w:color="auto" w:fill="auto"/>
            <w:vAlign w:val="center"/>
          </w:tcPr>
          <w:p w14:paraId="1554B8D8" w14:textId="5AFA59B3" w:rsidR="00421F05" w:rsidRPr="00903659" w:rsidRDefault="00421F05" w:rsidP="00646119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Metis Nation BC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37D593" w14:textId="6DE22D62" w:rsidR="00421F05" w:rsidRPr="00903659" w:rsidRDefault="004B1464" w:rsidP="002125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4" w:history="1">
              <w:r w:rsidR="00421F05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https://www.mnbc.ca/families/</w:t>
              </w:r>
            </w:hyperlink>
          </w:p>
          <w:p w14:paraId="6E440298" w14:textId="3A416120" w:rsidR="00421F05" w:rsidRPr="00903659" w:rsidRDefault="00421F05" w:rsidP="002125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24700A" w14:textId="56994F9F" w:rsidR="00421F05" w:rsidRPr="00903659" w:rsidRDefault="00421F05" w:rsidP="00646119">
            <w:pPr>
              <w:spacing w:before="100" w:beforeAutospacing="1"/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Metis Family Connections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478489" w14:textId="3D62D71C" w:rsidR="00B41D13" w:rsidRPr="006426BD" w:rsidRDefault="00B41D13" w:rsidP="00B41D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426BD">
              <w:rPr>
                <w:rFonts w:ascii="Century Gothic" w:hAnsi="Century Gothic"/>
                <w:sz w:val="18"/>
                <w:szCs w:val="18"/>
              </w:rPr>
              <w:t>For Metis families with children birth to 8 years. Families build a network of support that provides children with opportunities for early learning and childhood.</w:t>
            </w:r>
          </w:p>
          <w:p w14:paraId="0AEAFBFD" w14:textId="77777777" w:rsidR="00421F05" w:rsidRPr="00903659" w:rsidRDefault="00421F05" w:rsidP="00903659">
            <w:pPr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73D1CFE8" w14:textId="5791D025" w:rsidR="00421F05" w:rsidRPr="00903659" w:rsidRDefault="00346E08" w:rsidP="00212579">
            <w:pPr>
              <w:tabs>
                <w:tab w:val="left" w:pos="567"/>
              </w:tabs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Ongoing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E2BAA6" w14:textId="6ABD3BC4" w:rsidR="00421F05" w:rsidRPr="00903659" w:rsidRDefault="00421F05" w:rsidP="002125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/>
                <w:sz w:val="18"/>
                <w:szCs w:val="18"/>
              </w:rPr>
              <w:t xml:space="preserve">Visit website for details: </w:t>
            </w:r>
            <w:hyperlink r:id="rId25" w:history="1">
              <w:r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https://www.mnbc.ca/mfc/</w:t>
              </w:r>
            </w:hyperlink>
          </w:p>
          <w:p w14:paraId="5321DD8F" w14:textId="24ED33A3" w:rsidR="00421F05" w:rsidRPr="00903659" w:rsidRDefault="00421F05" w:rsidP="002125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1F05" w:rsidRPr="00903659" w14:paraId="19B0E949" w14:textId="77777777" w:rsidTr="00971058">
        <w:trPr>
          <w:trHeight w:val="1178"/>
        </w:trPr>
        <w:tc>
          <w:tcPr>
            <w:tcW w:w="1560" w:type="dxa"/>
            <w:shd w:val="clear" w:color="auto" w:fill="auto"/>
            <w:vAlign w:val="center"/>
          </w:tcPr>
          <w:p w14:paraId="545EA2B3" w14:textId="35655C61" w:rsidR="00421F05" w:rsidRPr="00903659" w:rsidRDefault="00421F05" w:rsidP="00646119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Metis Nation BC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80ECE5" w14:textId="77777777" w:rsidR="00421F05" w:rsidRPr="00903659" w:rsidRDefault="004B1464" w:rsidP="00421F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6" w:history="1">
              <w:r w:rsidR="00421F05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https://www.mnbc.ca/families/</w:t>
              </w:r>
            </w:hyperlink>
          </w:p>
          <w:p w14:paraId="4D9496FA" w14:textId="77777777" w:rsidR="00421F05" w:rsidRPr="00903659" w:rsidRDefault="00421F05" w:rsidP="002125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70C884" w14:textId="7E00458D" w:rsidR="00421F05" w:rsidRPr="00903659" w:rsidRDefault="00421F05" w:rsidP="00646119">
            <w:pPr>
              <w:spacing w:before="100" w:beforeAutospacing="1"/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</w:rPr>
            </w:pPr>
            <w:proofErr w:type="spellStart"/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Miyoopimatishihk</w:t>
            </w:r>
            <w:proofErr w:type="spellEnd"/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 xml:space="preserve"> (</w:t>
            </w:r>
            <w:r w:rsidR="00646119"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Wellbeing</w:t>
            </w: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) Program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0013F" w14:textId="1931F07F" w:rsidR="00B41D13" w:rsidRPr="006426BD" w:rsidRDefault="00B41D13" w:rsidP="00B41D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426BD">
              <w:rPr>
                <w:rFonts w:ascii="Century Gothic" w:hAnsi="Century Gothic"/>
                <w:sz w:val="18"/>
                <w:szCs w:val="18"/>
              </w:rPr>
              <w:t>For families with Metis children birth to 8 years old. Metis families can apply for and access services funded directly by MNBC.</w:t>
            </w:r>
          </w:p>
          <w:p w14:paraId="104CA8B4" w14:textId="77777777" w:rsidR="00B41D13" w:rsidRPr="006426BD" w:rsidRDefault="00B41D13" w:rsidP="00B41D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C945AB" w14:textId="77777777" w:rsidR="00421F05" w:rsidRPr="00903659" w:rsidRDefault="00421F05" w:rsidP="0021257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3982A988" w14:textId="3ED091E7" w:rsidR="00421F05" w:rsidRPr="00903659" w:rsidRDefault="00346E08" w:rsidP="00212579">
            <w:pPr>
              <w:tabs>
                <w:tab w:val="left" w:pos="567"/>
              </w:tabs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Ongoing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18FF62" w14:textId="6EFF2D5A" w:rsidR="00421F05" w:rsidRPr="00903659" w:rsidRDefault="00421F05" w:rsidP="002125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/>
                <w:sz w:val="18"/>
                <w:szCs w:val="18"/>
              </w:rPr>
              <w:t xml:space="preserve">Visit website for details: </w:t>
            </w:r>
            <w:hyperlink r:id="rId27" w:history="1">
              <w:r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https://www.mnbc.ca/wellbeing/</w:t>
              </w:r>
            </w:hyperlink>
          </w:p>
          <w:p w14:paraId="64AE9C59" w14:textId="57EB9752" w:rsidR="00421F05" w:rsidRPr="00903659" w:rsidRDefault="00421F05" w:rsidP="002125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1F05" w:rsidRPr="00903659" w14:paraId="0D46BC21" w14:textId="77777777" w:rsidTr="00971058">
        <w:trPr>
          <w:trHeight w:val="1680"/>
        </w:trPr>
        <w:tc>
          <w:tcPr>
            <w:tcW w:w="1560" w:type="dxa"/>
            <w:shd w:val="clear" w:color="auto" w:fill="auto"/>
            <w:vAlign w:val="center"/>
          </w:tcPr>
          <w:p w14:paraId="7B1B068E" w14:textId="2907956C" w:rsidR="00421F05" w:rsidRPr="00903659" w:rsidRDefault="00421F05" w:rsidP="00646119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Metis Nation BC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F19EA7" w14:textId="77777777" w:rsidR="00421F05" w:rsidRPr="00903659" w:rsidRDefault="004B1464" w:rsidP="00421F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8" w:history="1">
              <w:r w:rsidR="00421F05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https://www.mnbc.ca/families/</w:t>
              </w:r>
            </w:hyperlink>
          </w:p>
          <w:p w14:paraId="56D772CA" w14:textId="1ADFABF6" w:rsidR="00646119" w:rsidRPr="00903659" w:rsidRDefault="00646119" w:rsidP="002125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50B527D" w14:textId="7E686072" w:rsidR="00421F05" w:rsidRPr="00903659" w:rsidRDefault="00421F05" w:rsidP="006461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5B9D4E" w14:textId="28CB1D25" w:rsidR="00421F05" w:rsidRPr="00903659" w:rsidRDefault="00421F05" w:rsidP="00646119">
            <w:pPr>
              <w:spacing w:before="100" w:beforeAutospacing="1"/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Imagination 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2748BC" w14:textId="4A1CB195" w:rsidR="00B41D13" w:rsidRPr="006426BD" w:rsidRDefault="00B41D13" w:rsidP="00B41D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426BD">
              <w:rPr>
                <w:rFonts w:ascii="Century Gothic" w:hAnsi="Century Gothic"/>
                <w:sz w:val="18"/>
                <w:szCs w:val="18"/>
              </w:rPr>
              <w:t>A literacy program for Metis children birth to 4 years. Metis children that are registered in the program received free, age appropriate books each month.</w:t>
            </w:r>
          </w:p>
          <w:p w14:paraId="2FAE7EB9" w14:textId="77777777" w:rsidR="00421F05" w:rsidRPr="00903659" w:rsidRDefault="00421F05" w:rsidP="0021257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54403A53" w14:textId="1EC1DCB8" w:rsidR="00421F05" w:rsidRPr="00903659" w:rsidRDefault="00346E08" w:rsidP="00212579">
            <w:pPr>
              <w:tabs>
                <w:tab w:val="left" w:pos="567"/>
              </w:tabs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Ongoing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0A680E" w14:textId="5A2021FE" w:rsidR="00646119" w:rsidRPr="00903659" w:rsidRDefault="00421F05" w:rsidP="006461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/>
                <w:sz w:val="18"/>
                <w:szCs w:val="18"/>
              </w:rPr>
              <w:t xml:space="preserve">Visit website for details: </w:t>
            </w:r>
            <w:hyperlink r:id="rId29" w:history="1">
              <w:r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https://www.mnbc.ca/imagination-library/</w:t>
              </w:r>
            </w:hyperlink>
          </w:p>
        </w:tc>
      </w:tr>
      <w:tr w:rsidR="00971058" w:rsidRPr="00903659" w14:paraId="3FA8D2FE" w14:textId="77777777" w:rsidTr="00971058">
        <w:trPr>
          <w:trHeight w:val="143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6209E" w14:textId="77777777" w:rsidR="00971058" w:rsidRPr="00903659" w:rsidRDefault="0097105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MOSAIC’s Family Centre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E3D45" w14:textId="77777777" w:rsidR="00971058" w:rsidRPr="00903659" w:rsidRDefault="004B1464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hyperlink r:id="rId30" w:history="1">
              <w:r w:rsidR="00971058" w:rsidRPr="00903659">
                <w:rPr>
                  <w:rStyle w:val="Hyperlink"/>
                  <w:rFonts w:ascii="Century Gothic" w:eastAsia="Batang" w:hAnsi="Century Gothic"/>
                  <w:sz w:val="18"/>
                  <w:szCs w:val="18"/>
                  <w:lang w:val="en-US"/>
                </w:rPr>
                <w:t>www.mosaicbc.org/services/family-children-youth/family-centre/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3ACF" w14:textId="77777777" w:rsidR="00971058" w:rsidRPr="00903659" w:rsidRDefault="00971058" w:rsidP="00137EB2">
            <w:pPr>
              <w:spacing w:before="100" w:beforeAutospacing="1"/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Newcomer’s Group, Parent Participated Early Learning, Preschool Orientation, and One-on-One support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A00A1" w14:textId="77777777" w:rsidR="00971058" w:rsidRPr="00903659" w:rsidRDefault="00971058" w:rsidP="00137EB2">
            <w:pPr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</w:pPr>
          </w:p>
          <w:p w14:paraId="6046C367" w14:textId="77777777" w:rsidR="00971058" w:rsidRPr="00903659" w:rsidRDefault="00971058" w:rsidP="00137EB2">
            <w:pPr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For Government Assisted Refugee families with young children aged 0-6, new to Canada, less than five years: information and programs on parenting, childhood development, as well as programs for families and outreach to help families navigate and locate other supports and resources. Online and in-person.</w:t>
            </w:r>
          </w:p>
          <w:p w14:paraId="15C338FC" w14:textId="77777777" w:rsidR="00971058" w:rsidRPr="00903659" w:rsidRDefault="00971058" w:rsidP="00137EB2">
            <w:pPr>
              <w:pStyle w:val="bodya"/>
              <w:spacing w:before="0" w:beforeAutospacing="0" w:after="0" w:afterAutospacing="0"/>
              <w:jc w:val="center"/>
              <w:rPr>
                <w:rFonts w:ascii="Century Gothic" w:hAnsi="Century Gothic" w:cs="Open San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EAF8" w14:textId="77777777" w:rsidR="00971058" w:rsidRPr="00903659" w:rsidRDefault="00971058" w:rsidP="00137EB2">
            <w:pPr>
              <w:tabs>
                <w:tab w:val="left" w:pos="567"/>
              </w:tabs>
              <w:snapToGrid w:val="0"/>
              <w:jc w:val="center"/>
              <w:rPr>
                <w:rFonts w:ascii="Century Gothic" w:eastAsia="Batang" w:hAnsi="Century Gothic"/>
                <w:iCs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iCs/>
                <w:sz w:val="18"/>
                <w:szCs w:val="18"/>
                <w:lang w:val="en-US"/>
              </w:rPr>
              <w:t>Ongoing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1A9C" w14:textId="77777777" w:rsidR="00971058" w:rsidRPr="00903659" w:rsidRDefault="00971058" w:rsidP="00137EB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03659">
              <w:rPr>
                <w:rFonts w:ascii="Century Gothic" w:hAnsi="Century Gothic"/>
                <w:color w:val="000000"/>
                <w:sz w:val="18"/>
                <w:szCs w:val="18"/>
              </w:rPr>
              <w:t>To register please email:</w:t>
            </w:r>
            <w:r w:rsidRPr="00903659">
              <w:rPr>
                <w:rStyle w:val="apple-converted-space"/>
                <w:rFonts w:ascii="Century Gothic" w:hAnsi="Century Gothic"/>
                <w:color w:val="000000"/>
                <w:sz w:val="18"/>
                <w:szCs w:val="18"/>
              </w:rPr>
              <w:t> </w:t>
            </w:r>
            <w:hyperlink r:id="rId31" w:tgtFrame="_blank" w:tooltip="www.mosaicbc.org" w:history="1">
              <w:r w:rsidRPr="00903659">
                <w:rPr>
                  <w:rStyle w:val="Hyperlink"/>
                  <w:rFonts w:ascii="Century Gothic" w:hAnsi="Century Gothic"/>
                  <w:color w:val="1155CC"/>
                  <w:sz w:val="18"/>
                  <w:szCs w:val="18"/>
                </w:rPr>
                <w:t>family.centre.reception@mosaicbc.org</w:t>
              </w:r>
            </w:hyperlink>
            <w:r w:rsidRPr="00903659">
              <w:rPr>
                <w:rFonts w:ascii="Century Gothic" w:hAnsi="Century Gothic"/>
                <w:color w:val="000000"/>
                <w:sz w:val="18"/>
                <w:szCs w:val="18"/>
              </w:rPr>
              <w:t> or call </w:t>
            </w:r>
          </w:p>
          <w:p w14:paraId="22F5CFE1" w14:textId="77777777" w:rsidR="00971058" w:rsidRPr="00903659" w:rsidRDefault="00971058" w:rsidP="00137EB2">
            <w:pPr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/>
                <w:color w:val="000000"/>
                <w:sz w:val="18"/>
                <w:szCs w:val="18"/>
              </w:rPr>
              <w:t>604. 636. 0120</w:t>
            </w:r>
          </w:p>
          <w:p w14:paraId="4B34B24B" w14:textId="77777777" w:rsidR="00971058" w:rsidRPr="00903659" w:rsidRDefault="00971058" w:rsidP="00137EB2">
            <w:pPr>
              <w:jc w:val="center"/>
              <w:rPr>
                <w:rFonts w:ascii="Century Gothic" w:eastAsia="Calibri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B41D13" w:rsidRPr="00903659" w14:paraId="26EA7FF7" w14:textId="77777777" w:rsidTr="00B54FF4">
        <w:trPr>
          <w:trHeight w:val="530"/>
        </w:trPr>
        <w:tc>
          <w:tcPr>
            <w:tcW w:w="14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E4614" w14:textId="77777777" w:rsidR="00B41D13" w:rsidRPr="00903659" w:rsidRDefault="00B41D13" w:rsidP="00B54FF4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  <w:p w14:paraId="4FB326F6" w14:textId="77777777" w:rsidR="00B41D13" w:rsidRPr="00903659" w:rsidRDefault="00B41D13" w:rsidP="00B54FF4">
            <w:pPr>
              <w:rPr>
                <w:rFonts w:ascii="Century Gothic" w:eastAsia="Batang" w:hAnsi="Century Gothic"/>
                <w:iCs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* All programs are for children from birth to 6 years old, unless otherwise indicated</w:t>
            </w:r>
          </w:p>
        </w:tc>
      </w:tr>
    </w:tbl>
    <w:p w14:paraId="34FF7996" w14:textId="77777777" w:rsidR="00646119" w:rsidRPr="00903659" w:rsidRDefault="00646119" w:rsidP="00646119">
      <w:pPr>
        <w:rPr>
          <w:rFonts w:ascii="Century Gothic" w:eastAsia="Batang" w:hAnsi="Century Gothic"/>
          <w:color w:val="000000"/>
          <w:sz w:val="18"/>
          <w:szCs w:val="18"/>
          <w:lang w:val="en-US"/>
        </w:rPr>
        <w:sectPr w:rsidR="00646119" w:rsidRPr="00903659" w:rsidSect="002651F6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5840" w:h="12240" w:orient="landscape"/>
          <w:pgMar w:top="720" w:right="720" w:bottom="720" w:left="720" w:header="431" w:footer="576" w:gutter="0"/>
          <w:pgBorders w:offsetFrom="page">
            <w:top w:val="single" w:sz="12" w:space="24" w:color="ED7D31"/>
            <w:left w:val="single" w:sz="12" w:space="24" w:color="ED7D31"/>
            <w:bottom w:val="single" w:sz="12" w:space="24" w:color="ED7D31"/>
            <w:right w:val="single" w:sz="12" w:space="24" w:color="ED7D31"/>
          </w:pgBorders>
          <w:cols w:space="708"/>
          <w:docGrid w:linePitch="360"/>
        </w:sectPr>
      </w:pPr>
    </w:p>
    <w:p w14:paraId="24FD60DD" w14:textId="116B38F0" w:rsidR="00646119" w:rsidRPr="00903659" w:rsidRDefault="00646119">
      <w:pPr>
        <w:rPr>
          <w:rFonts w:ascii="Century Gothic" w:hAnsi="Century Gothic"/>
          <w:sz w:val="18"/>
          <w:szCs w:val="18"/>
        </w:rPr>
      </w:pPr>
    </w:p>
    <w:p w14:paraId="59741120" w14:textId="54C1CC78" w:rsidR="00646119" w:rsidRPr="00903659" w:rsidRDefault="00646119">
      <w:pPr>
        <w:rPr>
          <w:rFonts w:ascii="Century Gothic" w:hAnsi="Century Gothic"/>
          <w:sz w:val="18"/>
          <w:szCs w:val="18"/>
        </w:rPr>
      </w:pPr>
    </w:p>
    <w:p w14:paraId="29CDFB40" w14:textId="77777777" w:rsidR="00646119" w:rsidRPr="00903659" w:rsidRDefault="00646119">
      <w:pPr>
        <w:rPr>
          <w:rFonts w:ascii="Century Gothic" w:hAnsi="Century Gothic"/>
          <w:sz w:val="18"/>
          <w:szCs w:val="18"/>
        </w:rPr>
      </w:pPr>
    </w:p>
    <w:p w14:paraId="31BFD0A6" w14:textId="77777777" w:rsidR="000C76A6" w:rsidRPr="00903659" w:rsidRDefault="000C76A6" w:rsidP="000C76A6">
      <w:pPr>
        <w:jc w:val="center"/>
        <w:rPr>
          <w:rFonts w:ascii="Century Gothic" w:eastAsia="Batang" w:hAnsi="Century Gothic"/>
          <w:b/>
          <w:color w:val="4472C4"/>
          <w:spacing w:val="20"/>
        </w:rPr>
      </w:pP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FREE BURNABY </w:t>
      </w:r>
      <w:r>
        <w:rPr>
          <w:rFonts w:ascii="Century Gothic" w:eastAsia="Batang" w:hAnsi="Century Gothic"/>
          <w:b/>
          <w:color w:val="4472C4"/>
          <w:spacing w:val="20"/>
        </w:rPr>
        <w:t>SPRING</w:t>
      </w: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 PROGRAMS* 2022</w:t>
      </w:r>
    </w:p>
    <w:p w14:paraId="3379EFB5" w14:textId="77777777" w:rsidR="00646119" w:rsidRPr="00903659" w:rsidRDefault="00646119">
      <w:pPr>
        <w:rPr>
          <w:rFonts w:ascii="Century Gothic" w:hAnsi="Century Gothic"/>
          <w:sz w:val="18"/>
          <w:szCs w:val="18"/>
        </w:rPr>
      </w:pPr>
    </w:p>
    <w:tbl>
      <w:tblPr>
        <w:tblW w:w="14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2977"/>
        <w:gridCol w:w="1604"/>
        <w:gridCol w:w="1940"/>
        <w:gridCol w:w="580"/>
        <w:gridCol w:w="1440"/>
        <w:gridCol w:w="1980"/>
      </w:tblGrid>
      <w:tr w:rsidR="00EF2D3F" w:rsidRPr="00903659" w14:paraId="2BA4FE5A" w14:textId="77777777" w:rsidTr="00971058">
        <w:trPr>
          <w:trHeight w:val="413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207D1B90" w14:textId="77777777" w:rsidR="00EF2D3F" w:rsidRPr="00903659" w:rsidRDefault="00EF2D3F" w:rsidP="00137EB2">
            <w:pPr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Agency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7A97277E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4581" w:type="dxa"/>
            <w:gridSpan w:val="2"/>
            <w:shd w:val="clear" w:color="auto" w:fill="FBE4D5" w:themeFill="accent2" w:themeFillTint="33"/>
            <w:vAlign w:val="center"/>
          </w:tcPr>
          <w:p w14:paraId="13D31838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Name(s)</w:t>
            </w:r>
          </w:p>
        </w:tc>
        <w:tc>
          <w:tcPr>
            <w:tcW w:w="2520" w:type="dxa"/>
            <w:gridSpan w:val="2"/>
            <w:shd w:val="clear" w:color="auto" w:fill="FBE4D5" w:themeFill="accent2" w:themeFillTint="33"/>
            <w:vAlign w:val="center"/>
          </w:tcPr>
          <w:p w14:paraId="2454D12C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Information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4E93AA2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627B34C9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Registration Details</w:t>
            </w:r>
          </w:p>
        </w:tc>
      </w:tr>
      <w:tr w:rsidR="00CB652E" w:rsidRPr="00903659" w14:paraId="6688C7F8" w14:textId="77777777" w:rsidTr="00EF2D3F">
        <w:trPr>
          <w:trHeight w:val="1869"/>
        </w:trPr>
        <w:tc>
          <w:tcPr>
            <w:tcW w:w="1560" w:type="dxa"/>
            <w:shd w:val="clear" w:color="auto" w:fill="auto"/>
            <w:vAlign w:val="center"/>
          </w:tcPr>
          <w:p w14:paraId="02EFE7E2" w14:textId="77777777" w:rsidR="00CB652E" w:rsidRPr="00903659" w:rsidRDefault="00CB652E" w:rsidP="00421F05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Pacific Immigrant Resources Society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9F845F" w14:textId="77777777" w:rsidR="00CB652E" w:rsidRPr="00903659" w:rsidRDefault="004B1464" w:rsidP="00421F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38" w:history="1">
              <w:r w:rsidR="00CB652E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https://pirs.bc.ca/programs-services/childrens-programs/</w:t>
              </w:r>
            </w:hyperlink>
          </w:p>
          <w:p w14:paraId="2AA5FDFE" w14:textId="77777777" w:rsidR="00CB652E" w:rsidRPr="00903659" w:rsidRDefault="00CB652E" w:rsidP="00421F05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0DBCB6" w14:textId="77777777" w:rsidR="00CB652E" w:rsidRPr="00903659" w:rsidRDefault="00CB652E" w:rsidP="00646119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Home Visiting Program (English, Arabic, French)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14:paraId="723D108E" w14:textId="77777777" w:rsidR="00666088" w:rsidRDefault="00666088" w:rsidP="00421F05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</w:p>
          <w:p w14:paraId="2511EFB8" w14:textId="532CA183" w:rsidR="00CB652E" w:rsidRPr="00903659" w:rsidRDefault="00CB652E" w:rsidP="00421F05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sz w:val="18"/>
                <w:szCs w:val="18"/>
                <w:lang w:val="en-US"/>
              </w:rPr>
              <w:t>Online parent support program for newcomer immigrant and refugee parents/caregivers, providing information and support on parenting in a Canadian context, including access to relevant resources and services. There is also a play-based early education for children birth to 6 years old.</w:t>
            </w:r>
          </w:p>
          <w:p w14:paraId="530D57E0" w14:textId="5C9396ED" w:rsidR="000C3BD7" w:rsidRPr="00903659" w:rsidRDefault="000C3BD7" w:rsidP="00421F05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F10A56" w14:textId="4A661402" w:rsidR="00CB652E" w:rsidRPr="00903659" w:rsidRDefault="00842F90" w:rsidP="00421F05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sz w:val="18"/>
                <w:szCs w:val="18"/>
                <w:lang w:val="en-US"/>
              </w:rPr>
              <w:t>Ongoing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26568A" w14:textId="77777777" w:rsidR="00CB652E" w:rsidRPr="00903659" w:rsidRDefault="00CB652E" w:rsidP="00421F05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iCs/>
                <w:color w:val="000000"/>
                <w:sz w:val="18"/>
                <w:szCs w:val="18"/>
                <w:lang w:val="en-US"/>
              </w:rPr>
              <w:t>To set up an appointment, or for more information c</w:t>
            </w:r>
            <w:r w:rsidRPr="0090365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all: 604.298.5888</w:t>
            </w:r>
          </w:p>
          <w:p w14:paraId="74D2C90A" w14:textId="77777777" w:rsidR="00CB652E" w:rsidRPr="00903659" w:rsidRDefault="00CB652E" w:rsidP="00421F05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or email:</w:t>
            </w:r>
          </w:p>
          <w:p w14:paraId="55778DD3" w14:textId="77777777" w:rsidR="00CB652E" w:rsidRPr="00903659" w:rsidRDefault="004B1464" w:rsidP="00421F05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hyperlink r:id="rId39" w:history="1">
              <w:r w:rsidR="00CB652E" w:rsidRPr="00903659">
                <w:rPr>
                  <w:rStyle w:val="Hyperlink"/>
                  <w:rFonts w:ascii="Century Gothic" w:hAnsi="Century Gothic"/>
                  <w:sz w:val="18"/>
                  <w:szCs w:val="18"/>
                  <w:lang w:val="en-US"/>
                </w:rPr>
                <w:t>info@pirs.bc.ca</w:t>
              </w:r>
            </w:hyperlink>
          </w:p>
        </w:tc>
      </w:tr>
      <w:tr w:rsidR="00842F90" w:rsidRPr="00903659" w14:paraId="7869CF63" w14:textId="77777777" w:rsidTr="00EF2D3F">
        <w:trPr>
          <w:trHeight w:val="1869"/>
        </w:trPr>
        <w:tc>
          <w:tcPr>
            <w:tcW w:w="1560" w:type="dxa"/>
            <w:shd w:val="clear" w:color="auto" w:fill="auto"/>
            <w:vAlign w:val="center"/>
          </w:tcPr>
          <w:p w14:paraId="2A1F4FA2" w14:textId="557C741B" w:rsidR="00842F90" w:rsidRPr="00903659" w:rsidRDefault="00842F90" w:rsidP="00842F90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Pacific Immigrant Resources Society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7EF366" w14:textId="77777777" w:rsidR="00842F90" w:rsidRPr="00903659" w:rsidRDefault="004B1464" w:rsidP="00842F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40" w:history="1">
              <w:r w:rsidR="00842F90" w:rsidRPr="00903659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https://pirs.bc.ca/programs-services/childrens-programs/</w:t>
              </w:r>
            </w:hyperlink>
          </w:p>
          <w:p w14:paraId="0E3EC276" w14:textId="77777777" w:rsidR="00842F90" w:rsidRDefault="00842F90" w:rsidP="00842F90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B6DCB8" w14:textId="3A7ED124" w:rsidR="00842F90" w:rsidRPr="00903659" w:rsidRDefault="00842F90" w:rsidP="00842F90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Kids Have Stress Too, Nobody’s Perfect (English and Arabic), Nobody’s Perfect (Mandarin &amp; Cantonese), and Parent-Child </w:t>
            </w:r>
            <w:proofErr w:type="spellStart"/>
            <w:r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Mothergoose</w:t>
            </w:r>
            <w:proofErr w:type="spellEnd"/>
            <w:r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14:paraId="3A3E4CFF" w14:textId="2A51BF3A" w:rsidR="00842F90" w:rsidRPr="00903659" w:rsidRDefault="00842F90" w:rsidP="00842F90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Programs for immigrant and refugee families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1C976D" w14:textId="42135C65" w:rsidR="00842F90" w:rsidRPr="00903659" w:rsidRDefault="00842F90" w:rsidP="00842F90">
            <w:pPr>
              <w:jc w:val="center"/>
              <w:rPr>
                <w:rFonts w:ascii="Century Gothic" w:eastAsia="Batang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sz w:val="18"/>
                <w:szCs w:val="18"/>
                <w:lang w:val="en-US"/>
              </w:rPr>
              <w:t>See website for details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9DA54" w14:textId="58DD45DF" w:rsidR="00842F90" w:rsidRPr="00903659" w:rsidRDefault="00842F90" w:rsidP="00842F90">
            <w:pPr>
              <w:jc w:val="center"/>
              <w:rPr>
                <w:rFonts w:ascii="Century Gothic" w:eastAsia="Batang" w:hAnsi="Century Gothic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sz w:val="18"/>
                <w:szCs w:val="18"/>
                <w:lang w:val="en-US"/>
              </w:rPr>
              <w:t>See website for details</w:t>
            </w:r>
          </w:p>
        </w:tc>
      </w:tr>
      <w:tr w:rsidR="00971058" w:rsidRPr="00903659" w14:paraId="51559F10" w14:textId="77777777" w:rsidTr="00971058">
        <w:trPr>
          <w:trHeight w:val="1313"/>
        </w:trPr>
        <w:tc>
          <w:tcPr>
            <w:tcW w:w="1560" w:type="dxa"/>
            <w:shd w:val="clear" w:color="auto" w:fill="auto"/>
            <w:vAlign w:val="center"/>
          </w:tcPr>
          <w:p w14:paraId="07B71A59" w14:textId="77777777" w:rsidR="00971058" w:rsidRPr="00903659" w:rsidRDefault="00971058" w:rsidP="00137EB2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The Purpose Society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7A6F5F" w14:textId="77777777" w:rsidR="00971058" w:rsidRPr="00903659" w:rsidRDefault="004B1464" w:rsidP="00137EB2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</w:pPr>
            <w:hyperlink r:id="rId41" w:history="1">
              <w:r w:rsidR="00971058" w:rsidRPr="00903659">
                <w:rPr>
                  <w:rStyle w:val="Hyperlink"/>
                  <w:rFonts w:ascii="Century Gothic" w:eastAsia="Batang" w:hAnsi="Century Gothic"/>
                  <w:sz w:val="18"/>
                  <w:szCs w:val="18"/>
                  <w:lang w:val="en-US"/>
                </w:rPr>
                <w:t>www.facebook.com/purposesociety6thSt/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14:paraId="720F5B56" w14:textId="77777777" w:rsidR="00971058" w:rsidRPr="00842F90" w:rsidRDefault="00971058" w:rsidP="00137EB2">
            <w:pPr>
              <w:spacing w:before="100" w:beforeAutospacing="1"/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Early Childhood Programs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2FEB8D" w14:textId="77777777" w:rsidR="00971058" w:rsidRPr="00842F90" w:rsidRDefault="00971058" w:rsidP="00137EB2">
            <w:pPr>
              <w:pStyle w:val="Heading3"/>
              <w:rPr>
                <w:rFonts w:ascii="Century Gothic" w:hAnsi="Century Gothic" w:cs="Open Sans"/>
                <w:b w:val="0"/>
                <w:color w:val="222222"/>
                <w:sz w:val="18"/>
                <w:szCs w:val="18"/>
              </w:rPr>
            </w:pPr>
            <w:r w:rsidRPr="00842F90">
              <w:rPr>
                <w:rFonts w:ascii="Century Gothic" w:hAnsi="Century Gothic"/>
                <w:b w:val="0"/>
                <w:color w:val="000000"/>
                <w:sz w:val="18"/>
                <w:szCs w:val="18"/>
                <w:shd w:val="clear" w:color="auto" w:fill="FFFFFF"/>
                <w:lang w:val="en-US"/>
              </w:rPr>
              <w:t>Resources, news bulletins and more…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14:paraId="136C5D10" w14:textId="77777777" w:rsidR="00971058" w:rsidRPr="00903659" w:rsidRDefault="00971058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eastAsia="Batang" w:hAnsi="Century Gothic"/>
                <w:iCs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iCs/>
                <w:sz w:val="18"/>
                <w:szCs w:val="18"/>
                <w:lang w:val="en-US"/>
              </w:rPr>
              <w:t>Ongoing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3AE450" w14:textId="77777777" w:rsidR="00971058" w:rsidRPr="00903659" w:rsidRDefault="00971058" w:rsidP="00137EB2">
            <w:pPr>
              <w:spacing w:before="100" w:beforeAutospacing="1"/>
              <w:jc w:val="center"/>
              <w:rPr>
                <w:rFonts w:ascii="Century Gothic" w:eastAsia="Batang" w:hAnsi="Century Gothic"/>
                <w:iCs/>
                <w:color w:val="0563C1"/>
                <w:sz w:val="18"/>
                <w:szCs w:val="18"/>
                <w:u w:val="single"/>
                <w:lang w:val="en-US"/>
              </w:rPr>
            </w:pPr>
            <w:r w:rsidRPr="00903659">
              <w:rPr>
                <w:rFonts w:ascii="Century Gothic" w:eastAsia="Batang" w:hAnsi="Century Gothic"/>
                <w:iCs/>
                <w:color w:val="000000"/>
                <w:sz w:val="18"/>
                <w:szCs w:val="18"/>
                <w:lang w:val="en-US"/>
              </w:rPr>
              <w:t xml:space="preserve">Visit FB page: </w:t>
            </w:r>
            <w:hyperlink r:id="rId42" w:history="1">
              <w:r w:rsidRPr="00903659">
                <w:rPr>
                  <w:rStyle w:val="Hyperlink"/>
                  <w:rFonts w:ascii="Century Gothic" w:eastAsia="Batang" w:hAnsi="Century Gothic"/>
                  <w:iCs/>
                  <w:sz w:val="18"/>
                  <w:szCs w:val="18"/>
                  <w:lang w:val="en-US"/>
                </w:rPr>
                <w:t>www.facebook.com/purposesociety6thSt/</w:t>
              </w:r>
            </w:hyperlink>
          </w:p>
        </w:tc>
      </w:tr>
      <w:tr w:rsidR="00971058" w:rsidRPr="00903659" w14:paraId="22F96AA6" w14:textId="77777777" w:rsidTr="00971058">
        <w:trPr>
          <w:trHeight w:val="530"/>
        </w:trPr>
        <w:tc>
          <w:tcPr>
            <w:tcW w:w="1560" w:type="dxa"/>
            <w:shd w:val="clear" w:color="auto" w:fill="auto"/>
            <w:vAlign w:val="center"/>
          </w:tcPr>
          <w:p w14:paraId="4B8CC6E0" w14:textId="77777777" w:rsidR="00971058" w:rsidRPr="00903659" w:rsidRDefault="0097105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Spirit of the Children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B64BF3" w14:textId="77777777" w:rsidR="00971058" w:rsidRPr="00903659" w:rsidRDefault="004B1464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hyperlink r:id="rId43" w:history="1">
              <w:r w:rsidR="00971058" w:rsidRPr="00903659">
                <w:rPr>
                  <w:rStyle w:val="Hyperlink"/>
                  <w:rFonts w:ascii="Century Gothic" w:eastAsia="Batang" w:hAnsi="Century Gothic"/>
                  <w:sz w:val="18"/>
                  <w:szCs w:val="18"/>
                  <w:lang w:val="en-US"/>
                </w:rPr>
                <w:t>www.sotcs.ca/children/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14:paraId="568C9B8B" w14:textId="77777777" w:rsidR="00971058" w:rsidRPr="00842F90" w:rsidRDefault="00971058" w:rsidP="00137EB2">
            <w:pPr>
              <w:pStyle w:val="Heading3"/>
              <w:spacing w:after="0"/>
              <w:jc w:val="center"/>
              <w:rPr>
                <w:rFonts w:ascii="Century Gothic" w:hAnsi="Century Gothic" w:cs="Calibri"/>
                <w:b w:val="0"/>
                <w:sz w:val="18"/>
                <w:szCs w:val="18"/>
                <w:lang w:val="en-US"/>
              </w:rPr>
            </w:pPr>
            <w:r w:rsidRPr="00842F90">
              <w:rPr>
                <w:rFonts w:ascii="Century Gothic" w:hAnsi="Century Gothic"/>
                <w:b w:val="0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Soaring Eagles Play Time, </w:t>
            </w:r>
            <w:proofErr w:type="spellStart"/>
            <w:r w:rsidRPr="00842F90">
              <w:rPr>
                <w:rStyle w:val="Strong"/>
                <w:rFonts w:ascii="Century Gothic" w:hAnsi="Century Gothic" w:cs="Open Sans"/>
                <w:bCs/>
                <w:color w:val="222222"/>
                <w:sz w:val="18"/>
                <w:szCs w:val="18"/>
              </w:rPr>
              <w:t>Hlúlú</w:t>
            </w:r>
            <w:proofErr w:type="spellEnd"/>
            <w:r w:rsidRPr="00842F90">
              <w:rPr>
                <w:rStyle w:val="Strong"/>
                <w:rFonts w:ascii="Century Gothic" w:hAnsi="Century Gothic" w:cs="Open Sans"/>
                <w:bCs/>
                <w:color w:val="222222"/>
                <w:sz w:val="18"/>
                <w:szCs w:val="18"/>
              </w:rPr>
              <w:t xml:space="preserve"> </w:t>
            </w:r>
            <w:r w:rsidRPr="00842F90">
              <w:rPr>
                <w:rFonts w:ascii="Century Gothic" w:hAnsi="Century Gothic"/>
                <w:b w:val="0"/>
                <w:color w:val="000000"/>
                <w:sz w:val="18"/>
                <w:szCs w:val="18"/>
                <w:shd w:val="clear" w:color="auto" w:fill="FFFFFF"/>
                <w:lang w:val="en-US"/>
              </w:rPr>
              <w:t>Drop-In’s, Aboriginal Infant Development, Aboriginal Supported Development,</w:t>
            </w:r>
            <w:r w:rsidRPr="00842F90">
              <w:rPr>
                <w:rStyle w:val="Strong"/>
                <w:rFonts w:ascii="Century Gothic" w:hAnsi="Century Gothic" w:cs="Open Sans"/>
                <w:b/>
                <w:bCs/>
                <w:color w:val="22222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F90">
              <w:rPr>
                <w:rStyle w:val="Strong"/>
                <w:rFonts w:ascii="Century Gothic" w:hAnsi="Century Gothic" w:cs="Open Sans"/>
                <w:bCs/>
                <w:color w:val="222222"/>
                <w:sz w:val="18"/>
                <w:szCs w:val="18"/>
                <w:lang w:val="en-US"/>
              </w:rPr>
              <w:t>Obin</w:t>
            </w:r>
            <w:proofErr w:type="spellEnd"/>
            <w:r w:rsidRPr="00842F90">
              <w:rPr>
                <w:rStyle w:val="Strong"/>
                <w:rFonts w:ascii="Century Gothic" w:hAnsi="Century Gothic" w:cs="Open Sans"/>
                <w:bCs/>
                <w:color w:val="22222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F90">
              <w:rPr>
                <w:rStyle w:val="Strong"/>
                <w:rFonts w:ascii="Century Gothic" w:hAnsi="Century Gothic" w:cs="Open Sans"/>
                <w:bCs/>
                <w:color w:val="222222"/>
                <w:sz w:val="18"/>
                <w:szCs w:val="18"/>
                <w:lang w:val="en-US"/>
              </w:rPr>
              <w:t>Ni’i</w:t>
            </w:r>
            <w:proofErr w:type="spellEnd"/>
            <w:r w:rsidRPr="00842F90">
              <w:rPr>
                <w:rStyle w:val="Strong"/>
                <w:rFonts w:ascii="Century Gothic" w:hAnsi="Century Gothic" w:cs="Open Sans"/>
                <w:bCs/>
                <w:color w:val="222222"/>
                <w:sz w:val="18"/>
                <w:szCs w:val="18"/>
                <w:lang w:val="en-US"/>
              </w:rPr>
              <w:t xml:space="preserve"> (Gitxsan for “I am pregnant”) Prenatal Program, Infant Massage, FASD Parenting Support Group, and Jordan’s Principle Service Coordinator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B37FD7C" w14:textId="77777777" w:rsidR="00971058" w:rsidRPr="00903659" w:rsidRDefault="00971058" w:rsidP="00137EB2">
            <w:pPr>
              <w:jc w:val="center"/>
              <w:rPr>
                <w:rFonts w:ascii="Century Gothic" w:hAnsi="Century Gothic" w:cs="Open San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entury Gothic" w:hAnsi="Century Gothic" w:cs="Open Sans"/>
                <w:color w:val="000000"/>
                <w:sz w:val="18"/>
                <w:szCs w:val="18"/>
                <w:shd w:val="clear" w:color="auto" w:fill="FFFFFF"/>
                <w:lang w:val="en-US"/>
              </w:rPr>
              <w:t>Programs and supports (in person and online) for Indigenous parents, grandparents, and caregivers.</w:t>
            </w:r>
          </w:p>
          <w:p w14:paraId="5E045DA7" w14:textId="77777777" w:rsidR="00971058" w:rsidRPr="00903659" w:rsidRDefault="0097105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14:paraId="6889C72D" w14:textId="77777777" w:rsidR="00971058" w:rsidRPr="00903659" w:rsidRDefault="00971058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eastAsia="Batang" w:hAnsi="Century Gothic"/>
                <w:iCs/>
                <w:sz w:val="18"/>
                <w:szCs w:val="18"/>
                <w:lang w:val="en-US"/>
              </w:rPr>
              <w:t xml:space="preserve">See </w:t>
            </w:r>
            <w:r w:rsidRPr="00903659">
              <w:rPr>
                <w:rFonts w:ascii="Century Gothic" w:eastAsia="Batang" w:hAnsi="Century Gothic"/>
                <w:iCs/>
                <w:sz w:val="18"/>
                <w:szCs w:val="18"/>
                <w:lang w:val="en-US"/>
              </w:rPr>
              <w:t>website</w:t>
            </w:r>
            <w:r>
              <w:rPr>
                <w:rFonts w:ascii="Century Gothic" w:eastAsia="Batang" w:hAnsi="Century Gothic"/>
                <w:iCs/>
                <w:sz w:val="18"/>
                <w:szCs w:val="18"/>
                <w:lang w:val="en-US"/>
              </w:rPr>
              <w:t xml:space="preserve"> for details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AAFEB0" w14:textId="77777777" w:rsidR="00971058" w:rsidRPr="00903659" w:rsidRDefault="00971058" w:rsidP="00137EB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  <w:lang w:val="en-US"/>
              </w:rPr>
              <w:t>To register please visit website</w:t>
            </w:r>
          </w:p>
        </w:tc>
      </w:tr>
      <w:tr w:rsidR="005E1B42" w:rsidRPr="00903659" w14:paraId="6F84BFCB" w14:textId="77777777" w:rsidTr="00B9721D">
        <w:trPr>
          <w:trHeight w:val="530"/>
        </w:trPr>
        <w:tc>
          <w:tcPr>
            <w:tcW w:w="144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AFE31" w14:textId="77777777" w:rsidR="004971F3" w:rsidRPr="00903659" w:rsidRDefault="004971F3" w:rsidP="005E1B42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  <w:p w14:paraId="12555AB0" w14:textId="638E8B61" w:rsidR="005E1B42" w:rsidRPr="00903659" w:rsidRDefault="00971058" w:rsidP="005E1B42">
            <w:pPr>
              <w:rPr>
                <w:rFonts w:ascii="Century Gothic" w:eastAsia="Batang" w:hAnsi="Century Gothic"/>
                <w:iCs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* All programs are for children from birth to 6 years old, unless otherwise indicated</w:t>
            </w:r>
          </w:p>
        </w:tc>
      </w:tr>
    </w:tbl>
    <w:p w14:paraId="76A9C343" w14:textId="77777777" w:rsidR="00F72937" w:rsidRPr="00903659" w:rsidRDefault="00F72937" w:rsidP="00F72937">
      <w:pPr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69B4CB10" w14:textId="1133182B" w:rsidR="00F72937" w:rsidRPr="00903659" w:rsidRDefault="00F72937" w:rsidP="00F72937">
      <w:pPr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7032D2E7" w14:textId="68D1EB57" w:rsidR="00C66F10" w:rsidRPr="00903659" w:rsidRDefault="00C66F10" w:rsidP="00F72937">
      <w:pPr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20E79F73" w14:textId="77777777" w:rsidR="000C3BD7" w:rsidRPr="00903659" w:rsidRDefault="000C3BD7" w:rsidP="00424F01">
      <w:pPr>
        <w:jc w:val="center"/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0D25289F" w14:textId="77777777" w:rsidR="00971058" w:rsidRDefault="00971058" w:rsidP="00971058">
      <w:pPr>
        <w:rPr>
          <w:rFonts w:ascii="Century Gothic" w:eastAsia="Batang" w:hAnsi="Century Gothic"/>
          <w:b/>
          <w:color w:val="4472C4"/>
          <w:spacing w:val="20"/>
        </w:rPr>
      </w:pPr>
    </w:p>
    <w:p w14:paraId="7E3E7021" w14:textId="77777777" w:rsidR="00971058" w:rsidRDefault="00971058" w:rsidP="00971058">
      <w:pPr>
        <w:rPr>
          <w:rFonts w:ascii="Century Gothic" w:eastAsia="Batang" w:hAnsi="Century Gothic"/>
          <w:b/>
          <w:color w:val="4472C4"/>
          <w:spacing w:val="20"/>
        </w:rPr>
      </w:pPr>
    </w:p>
    <w:p w14:paraId="5F300685" w14:textId="77777777" w:rsidR="00971058" w:rsidRDefault="00971058" w:rsidP="00971058">
      <w:pPr>
        <w:rPr>
          <w:rFonts w:ascii="Century Gothic" w:eastAsia="Batang" w:hAnsi="Century Gothic"/>
          <w:b/>
          <w:color w:val="4472C4"/>
          <w:spacing w:val="20"/>
        </w:rPr>
      </w:pPr>
    </w:p>
    <w:p w14:paraId="6C8A8AC0" w14:textId="3C608DE3" w:rsidR="000C76A6" w:rsidRPr="00903659" w:rsidRDefault="000C76A6" w:rsidP="00971058">
      <w:pPr>
        <w:jc w:val="center"/>
        <w:rPr>
          <w:rFonts w:ascii="Century Gothic" w:eastAsia="Batang" w:hAnsi="Century Gothic"/>
          <w:b/>
          <w:color w:val="4472C4"/>
          <w:spacing w:val="20"/>
        </w:rPr>
      </w:pP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FREE BURNABY </w:t>
      </w:r>
      <w:r>
        <w:rPr>
          <w:rFonts w:ascii="Century Gothic" w:eastAsia="Batang" w:hAnsi="Century Gothic"/>
          <w:b/>
          <w:color w:val="4472C4"/>
          <w:spacing w:val="20"/>
        </w:rPr>
        <w:t>SPRING</w:t>
      </w: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 PROGRAMS* 2022</w:t>
      </w:r>
    </w:p>
    <w:p w14:paraId="22910AAF" w14:textId="77777777" w:rsidR="00F95B0D" w:rsidRPr="00903659" w:rsidRDefault="00F95B0D" w:rsidP="00F95B0D">
      <w:pPr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20"/>
        <w:gridCol w:w="2457"/>
        <w:gridCol w:w="2694"/>
        <w:gridCol w:w="1984"/>
        <w:gridCol w:w="2410"/>
      </w:tblGrid>
      <w:tr w:rsidR="00C942A7" w:rsidRPr="00903659" w14:paraId="13AF54AB" w14:textId="77777777" w:rsidTr="00971058">
        <w:trPr>
          <w:trHeight w:val="413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3153A860" w14:textId="68A3AA98" w:rsidR="00C942A7" w:rsidRPr="00903659" w:rsidRDefault="00C942A7" w:rsidP="00C942A7">
            <w:pPr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Agency</w:t>
            </w:r>
          </w:p>
        </w:tc>
        <w:tc>
          <w:tcPr>
            <w:tcW w:w="2220" w:type="dxa"/>
            <w:shd w:val="clear" w:color="auto" w:fill="FBE4D5" w:themeFill="accent2" w:themeFillTint="33"/>
            <w:vAlign w:val="center"/>
          </w:tcPr>
          <w:p w14:paraId="716F4BAE" w14:textId="1464A290" w:rsidR="00C942A7" w:rsidRPr="00903659" w:rsidRDefault="00C942A7" w:rsidP="00C942A7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2457" w:type="dxa"/>
            <w:shd w:val="clear" w:color="auto" w:fill="FBE4D5" w:themeFill="accent2" w:themeFillTint="33"/>
            <w:vAlign w:val="center"/>
          </w:tcPr>
          <w:p w14:paraId="55B74620" w14:textId="3BE55B9D" w:rsidR="00C942A7" w:rsidRPr="00903659" w:rsidRDefault="00C942A7" w:rsidP="00C942A7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Name(s)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14:paraId="730A1376" w14:textId="1C1CCABE" w:rsidR="00C942A7" w:rsidRPr="00903659" w:rsidRDefault="00C942A7" w:rsidP="00C942A7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Program Information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4998DE7" w14:textId="205C4A89" w:rsidR="00C942A7" w:rsidRPr="00903659" w:rsidRDefault="00C942A7" w:rsidP="00C942A7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71E5B074" w14:textId="27DA365A" w:rsidR="00C942A7" w:rsidRPr="00903659" w:rsidRDefault="00C942A7" w:rsidP="00C942A7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  <w:lang w:val="en-US"/>
              </w:rPr>
              <w:t>Registration Details</w:t>
            </w:r>
          </w:p>
        </w:tc>
      </w:tr>
      <w:tr w:rsidR="00EF2D3F" w:rsidRPr="00903659" w14:paraId="2114196F" w14:textId="77777777" w:rsidTr="00971058">
        <w:trPr>
          <w:trHeight w:val="144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CEAF8" w14:textId="77777777" w:rsidR="00EF2D3F" w:rsidRPr="00903659" w:rsidRDefault="00EF2D3F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STLEO Youth and Family Services Society</w:t>
            </w:r>
          </w:p>
          <w:p w14:paraId="04AEDDC6" w14:textId="77777777" w:rsidR="00EF2D3F" w:rsidRPr="00903659" w:rsidRDefault="00EF2D3F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B8D1" w14:textId="77777777" w:rsidR="00EF2D3F" w:rsidRPr="00903659" w:rsidRDefault="00EF2D3F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https://www.stleo.ca/our-services/young-parents/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4F321" w14:textId="77777777" w:rsidR="00EF2D3F" w:rsidRPr="00903659" w:rsidRDefault="00EF2D3F" w:rsidP="00666088">
            <w:pPr>
              <w:spacing w:before="100" w:beforeAutospacing="1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SMILE Young Parents Program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02496" w14:textId="77777777" w:rsidR="00EF2D3F" w:rsidRPr="00903659" w:rsidRDefault="00EF2D3F" w:rsidP="00666088">
            <w:pPr>
              <w:tabs>
                <w:tab w:val="left" w:pos="567"/>
              </w:tabs>
              <w:snapToGrid w:val="0"/>
              <w:ind w:left="86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24 and under programs for Burnaby and New West residents.</w:t>
            </w:r>
          </w:p>
          <w:p w14:paraId="1B38620A" w14:textId="77777777" w:rsidR="00EF2D3F" w:rsidRPr="00903659" w:rsidRDefault="00EF2D3F" w:rsidP="00666088">
            <w:pPr>
              <w:tabs>
                <w:tab w:val="left" w:pos="567"/>
              </w:tabs>
              <w:snapToGrid w:val="0"/>
              <w:ind w:left="86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D15E16A" w14:textId="77777777" w:rsidR="00EF2D3F" w:rsidRPr="00903659" w:rsidRDefault="00EF2D3F" w:rsidP="00666088">
            <w:pPr>
              <w:tabs>
                <w:tab w:val="left" w:pos="567"/>
              </w:tabs>
              <w:snapToGrid w:val="0"/>
              <w:ind w:left="86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4CE5C3A" w14:textId="1B9235F4" w:rsidR="00EF2D3F" w:rsidRPr="00903659" w:rsidRDefault="00EF2D3F" w:rsidP="00666088">
            <w:pPr>
              <w:tabs>
                <w:tab w:val="left" w:pos="567"/>
              </w:tabs>
              <w:snapToGrid w:val="0"/>
              <w:ind w:left="86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b/>
                <w:sz w:val="18"/>
                <w:szCs w:val="18"/>
              </w:rPr>
              <w:t xml:space="preserve">Prenatal Workshop </w:t>
            </w:r>
            <w:r w:rsidRPr="00903659">
              <w:rPr>
                <w:rFonts w:ascii="Century Gothic" w:hAnsi="Century Gothic" w:cs="Calibri"/>
                <w:sz w:val="18"/>
                <w:szCs w:val="18"/>
              </w:rPr>
              <w:t>- 3</w:t>
            </w:r>
            <w:r w:rsidRPr="00903659">
              <w:rPr>
                <w:rFonts w:ascii="Century Gothic" w:hAnsi="Century Gothic" w:cs="Calibri"/>
                <w:sz w:val="18"/>
                <w:szCs w:val="18"/>
                <w:vertAlign w:val="superscript"/>
              </w:rPr>
              <w:t>rd</w:t>
            </w:r>
            <w:r w:rsidRPr="00903659">
              <w:rPr>
                <w:rFonts w:ascii="Century Gothic" w:hAnsi="Century Gothic" w:cs="Calibri"/>
                <w:sz w:val="18"/>
                <w:szCs w:val="18"/>
              </w:rPr>
              <w:t xml:space="preserve"> Wednesday monthly- online and in person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BB5041A" w14:textId="77777777" w:rsidR="00EF2D3F" w:rsidRPr="00903659" w:rsidRDefault="00EF2D3F" w:rsidP="00666088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3A6B038E" w14:textId="77777777" w:rsidR="00EF2D3F" w:rsidRPr="00903659" w:rsidRDefault="00EF2D3F" w:rsidP="00666088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36743B93" w14:textId="77777777" w:rsidR="00EF2D3F" w:rsidRPr="00903659" w:rsidRDefault="00EF2D3F" w:rsidP="00666088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241E39D7" w14:textId="77777777" w:rsidR="00EF2D3F" w:rsidRPr="00903659" w:rsidRDefault="00EF2D3F" w:rsidP="00666088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 xml:space="preserve">ongoing </w:t>
            </w:r>
          </w:p>
          <w:p w14:paraId="369DB2DD" w14:textId="77777777" w:rsidR="00EF2D3F" w:rsidRPr="00903659" w:rsidRDefault="00EF2D3F" w:rsidP="00666088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5AE3A63E" w14:textId="77777777" w:rsidR="00EF2D3F" w:rsidRPr="00903659" w:rsidRDefault="00EF2D3F" w:rsidP="00666088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6A6D902F" w14:textId="77777777" w:rsidR="00EF2D3F" w:rsidRPr="00903659" w:rsidRDefault="00EF2D3F" w:rsidP="00666088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084137FD" w14:textId="77777777" w:rsidR="00EF2D3F" w:rsidRPr="00903659" w:rsidRDefault="00EF2D3F" w:rsidP="00666088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490DA161" w14:textId="77777777" w:rsidR="00EF2D3F" w:rsidRPr="00903659" w:rsidRDefault="00EF2D3F" w:rsidP="00666088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F4D01F" w14:textId="77777777" w:rsidR="00EF2D3F" w:rsidRPr="00903659" w:rsidRDefault="00EF2D3F" w:rsidP="00666088">
            <w:pPr>
              <w:spacing w:before="100" w:beforeAutospacing="1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CE0EC7D" w14:textId="77777777" w:rsidR="00EF2D3F" w:rsidRPr="00903659" w:rsidRDefault="00EF2D3F" w:rsidP="00666088">
            <w:pPr>
              <w:spacing w:before="100" w:beforeAutospacing="1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Registration/Intake required for all programming</w:t>
            </w:r>
          </w:p>
          <w:p w14:paraId="2BDD25DE" w14:textId="77777777" w:rsidR="00EF2D3F" w:rsidRPr="00903659" w:rsidRDefault="00EF2D3F" w:rsidP="00666088">
            <w:pPr>
              <w:spacing w:before="100" w:beforeAutospacing="1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For further information call Carla or Daniela at 604-298-6246 or email: smile@stleo.ca</w:t>
            </w:r>
          </w:p>
          <w:p w14:paraId="5E0280CD" w14:textId="77777777" w:rsidR="00EF2D3F" w:rsidRPr="00903659" w:rsidRDefault="00EF2D3F" w:rsidP="00666088">
            <w:pPr>
              <w:spacing w:before="100" w:beforeAutospacing="1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F2D3F" w:rsidRPr="00903659" w14:paraId="14302681" w14:textId="77777777" w:rsidTr="00A16509">
        <w:trPr>
          <w:trHeight w:val="1448"/>
        </w:trPr>
        <w:tc>
          <w:tcPr>
            <w:tcW w:w="1560" w:type="dxa"/>
            <w:shd w:val="clear" w:color="auto" w:fill="auto"/>
            <w:vAlign w:val="center"/>
          </w:tcPr>
          <w:p w14:paraId="162D2E92" w14:textId="77777777" w:rsidR="00EF2D3F" w:rsidRPr="00903659" w:rsidRDefault="00EF2D3F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E604858" w14:textId="77777777" w:rsidR="00EF2D3F" w:rsidRPr="00903659" w:rsidRDefault="00EF2D3F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EC43661" w14:textId="77777777" w:rsidR="00EF2D3F" w:rsidRPr="00903659" w:rsidRDefault="00EF2D3F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866FBFC" w14:textId="77777777" w:rsidR="00EF2D3F" w:rsidRPr="00903659" w:rsidRDefault="00EF2D3F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S.U.C.C.E.S.S.</w:t>
            </w:r>
          </w:p>
          <w:p w14:paraId="61DDB6BB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color w:val="000000" w:themeColor="text1"/>
                <w:sz w:val="18"/>
                <w:szCs w:val="18"/>
              </w:rPr>
            </w:pPr>
          </w:p>
          <w:p w14:paraId="11B80904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color w:val="000000" w:themeColor="text1"/>
                <w:sz w:val="18"/>
                <w:szCs w:val="18"/>
              </w:rPr>
            </w:pPr>
          </w:p>
          <w:p w14:paraId="5C3E9334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color w:val="000000" w:themeColor="text1"/>
                <w:sz w:val="18"/>
                <w:szCs w:val="18"/>
              </w:rPr>
            </w:pPr>
          </w:p>
          <w:p w14:paraId="67A206EF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color w:val="000000" w:themeColor="text1"/>
                <w:sz w:val="18"/>
                <w:szCs w:val="18"/>
              </w:rPr>
            </w:pPr>
          </w:p>
          <w:p w14:paraId="4DF0DEE2" w14:textId="77777777" w:rsidR="00EF2D3F" w:rsidRPr="00903659" w:rsidRDefault="00EF2D3F" w:rsidP="00137EB2">
            <w:pPr>
              <w:jc w:val="center"/>
              <w:rPr>
                <w:rFonts w:ascii="Century Gothic" w:eastAsia="Batang" w:hAnsi="Century Gothic"/>
                <w:color w:val="000000" w:themeColor="text1"/>
                <w:sz w:val="18"/>
                <w:szCs w:val="18"/>
              </w:rPr>
            </w:pPr>
          </w:p>
          <w:p w14:paraId="2CA358B2" w14:textId="77777777" w:rsidR="00EF2D3F" w:rsidRPr="00903659" w:rsidRDefault="00EF2D3F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118E8147" w14:textId="77777777" w:rsidR="00EF2D3F" w:rsidRPr="00903659" w:rsidRDefault="00EF2D3F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N/A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30247C1" w14:textId="77777777" w:rsidR="00EF2D3F" w:rsidRPr="00903659" w:rsidRDefault="00EF2D3F" w:rsidP="00137EB2">
            <w:pPr>
              <w:spacing w:before="100" w:before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Parenting Club</w:t>
            </w:r>
            <w:r w:rsidRPr="0090365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03659">
              <w:rPr>
                <w:rFonts w:ascii="Century Gothic" w:hAnsi="Century Gothic" w:cs="Calibri"/>
                <w:sz w:val="18"/>
                <w:szCs w:val="18"/>
              </w:rPr>
              <w:t>(Korean)</w:t>
            </w:r>
          </w:p>
          <w:p w14:paraId="29876B1D" w14:textId="77777777" w:rsidR="00EF2D3F" w:rsidRPr="00903659" w:rsidRDefault="00EF2D3F" w:rsidP="00137EB2">
            <w:pPr>
              <w:spacing w:before="100" w:beforeAutospacing="1"/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25139F" w14:textId="77777777" w:rsidR="00EF2D3F" w:rsidRPr="00903659" w:rsidRDefault="00EF2D3F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Online, parents share, discuss and have workshops on topics like: child safety, child development, discipline and …… etc.</w:t>
            </w:r>
          </w:p>
        </w:tc>
        <w:tc>
          <w:tcPr>
            <w:tcW w:w="1984" w:type="dxa"/>
            <w:shd w:val="clear" w:color="auto" w:fill="auto"/>
          </w:tcPr>
          <w:p w14:paraId="686E9DAA" w14:textId="77777777" w:rsidR="00EF2D3F" w:rsidRPr="00903659" w:rsidRDefault="00EF2D3F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6A379F7" w14:textId="77777777" w:rsidR="00EF2D3F" w:rsidRPr="00903659" w:rsidRDefault="00EF2D3F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Every 2nd &amp; 4th</w:t>
            </w:r>
          </w:p>
          <w:p w14:paraId="788AF88E" w14:textId="77777777" w:rsidR="00EF2D3F" w:rsidRPr="00903659" w:rsidRDefault="00EF2D3F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Thursday</w:t>
            </w:r>
          </w:p>
          <w:p w14:paraId="066E5B4C" w14:textId="77777777" w:rsidR="00EF2D3F" w:rsidRPr="00903659" w:rsidRDefault="00EF2D3F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2B121E3" w14:textId="77777777" w:rsidR="00EF2D3F" w:rsidRPr="00903659" w:rsidRDefault="00EF2D3F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 xml:space="preserve">10:30am -12:00pm </w:t>
            </w:r>
          </w:p>
          <w:p w14:paraId="706DF2E7" w14:textId="77777777" w:rsidR="00EF2D3F" w:rsidRPr="00903659" w:rsidRDefault="00EF2D3F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50C8845" w14:textId="77777777" w:rsidR="00EF2D3F" w:rsidRPr="00903659" w:rsidRDefault="00EF2D3F" w:rsidP="00137EB2">
            <w:pPr>
              <w:spacing w:before="100" w:beforeAutospacing="1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CD49EC1" w14:textId="77777777" w:rsidR="00EF2D3F" w:rsidRPr="00903659" w:rsidRDefault="00EF2D3F" w:rsidP="00137EB2">
            <w:pPr>
              <w:spacing w:before="100" w:before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 xml:space="preserve">Call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Vivienne Lee </w:t>
            </w:r>
            <w:r w:rsidRPr="00903659">
              <w:rPr>
                <w:rFonts w:ascii="Century Gothic" w:hAnsi="Century Gothic" w:cs="Calibri"/>
                <w:sz w:val="18"/>
                <w:szCs w:val="18"/>
              </w:rPr>
              <w:t>at: 604-330-8068</w:t>
            </w:r>
            <w:r w:rsidRPr="00903659">
              <w:rPr>
                <w:rFonts w:ascii="Century Gothic" w:hAnsi="Century Gothic"/>
                <w:sz w:val="18"/>
                <w:szCs w:val="18"/>
              </w:rPr>
              <w:t xml:space="preserve"> or </w:t>
            </w:r>
            <w:r w:rsidRPr="00903659">
              <w:rPr>
                <w:rFonts w:ascii="Century Gothic" w:hAnsi="Century Gothic" w:cs="Calibri"/>
                <w:sz w:val="18"/>
                <w:szCs w:val="18"/>
              </w:rPr>
              <w:t>E-mail:</w:t>
            </w:r>
          </w:p>
          <w:p w14:paraId="53DB03DD" w14:textId="77777777" w:rsidR="00EF2D3F" w:rsidRPr="00903659" w:rsidRDefault="004B1464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hyperlink r:id="rId44" w:history="1">
              <w:r w:rsidR="00EF2D3F" w:rsidRPr="0029063C">
                <w:rPr>
                  <w:rStyle w:val="Hyperlink"/>
                  <w:rFonts w:ascii="Century Gothic" w:hAnsi="Century Gothic" w:cs="Calibri"/>
                  <w:sz w:val="18"/>
                  <w:szCs w:val="18"/>
                </w:rPr>
                <w:t>vivienne.lee@success.bc.ca</w:t>
              </w:r>
            </w:hyperlink>
          </w:p>
        </w:tc>
      </w:tr>
      <w:tr w:rsidR="00A16509" w:rsidRPr="00903659" w14:paraId="19029085" w14:textId="77777777" w:rsidTr="00971058">
        <w:trPr>
          <w:trHeight w:val="144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69AAB" w14:textId="77777777" w:rsidR="00A16509" w:rsidRPr="00903659" w:rsidRDefault="00A16509" w:rsidP="00A1650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7887733" w14:textId="77777777" w:rsidR="00A16509" w:rsidRPr="00903659" w:rsidRDefault="00A16509" w:rsidP="00A1650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951BAA5" w14:textId="77777777" w:rsidR="00A16509" w:rsidRPr="00903659" w:rsidRDefault="00A16509" w:rsidP="00A1650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F71FAA0" w14:textId="77777777" w:rsidR="00A16509" w:rsidRPr="00903659" w:rsidRDefault="00A16509" w:rsidP="00A1650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S.U.C.C.E.S.S.</w:t>
            </w:r>
          </w:p>
          <w:p w14:paraId="72A885D1" w14:textId="77777777" w:rsidR="00A16509" w:rsidRPr="00903659" w:rsidRDefault="00A16509" w:rsidP="00A16509">
            <w:pPr>
              <w:jc w:val="center"/>
              <w:rPr>
                <w:rFonts w:ascii="Century Gothic" w:eastAsia="Batang" w:hAnsi="Century Gothic"/>
                <w:color w:val="000000" w:themeColor="text1"/>
                <w:sz w:val="18"/>
                <w:szCs w:val="18"/>
              </w:rPr>
            </w:pPr>
          </w:p>
          <w:p w14:paraId="46229DE2" w14:textId="77777777" w:rsidR="00A16509" w:rsidRPr="00903659" w:rsidRDefault="00A16509" w:rsidP="00A16509">
            <w:pPr>
              <w:jc w:val="center"/>
              <w:rPr>
                <w:rFonts w:ascii="Century Gothic" w:eastAsia="Batang" w:hAnsi="Century Gothic"/>
                <w:color w:val="000000" w:themeColor="text1"/>
                <w:sz w:val="18"/>
                <w:szCs w:val="18"/>
              </w:rPr>
            </w:pPr>
          </w:p>
          <w:p w14:paraId="390FC3CA" w14:textId="77777777" w:rsidR="00A16509" w:rsidRPr="00903659" w:rsidRDefault="00A16509" w:rsidP="00A16509">
            <w:pPr>
              <w:jc w:val="center"/>
              <w:rPr>
                <w:rFonts w:ascii="Century Gothic" w:eastAsia="Batang" w:hAnsi="Century Gothic"/>
                <w:color w:val="000000" w:themeColor="text1"/>
                <w:sz w:val="18"/>
                <w:szCs w:val="18"/>
              </w:rPr>
            </w:pPr>
          </w:p>
          <w:p w14:paraId="03A35E10" w14:textId="77777777" w:rsidR="00A16509" w:rsidRPr="00903659" w:rsidRDefault="00A16509" w:rsidP="00A1650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34E0" w14:textId="3751C279" w:rsidR="00A16509" w:rsidRPr="00903659" w:rsidRDefault="00A16509" w:rsidP="00A1650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N/A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7E90" w14:textId="77777777" w:rsidR="00A16509" w:rsidRPr="00903659" w:rsidRDefault="00A16509" w:rsidP="00A16509">
            <w:pPr>
              <w:spacing w:before="100" w:before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Parenting Club</w:t>
            </w:r>
            <w:r w:rsidRPr="0090365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03659">
              <w:rPr>
                <w:rFonts w:ascii="Century Gothic" w:hAnsi="Century Gothic" w:cs="Calibri"/>
                <w:sz w:val="18"/>
                <w:szCs w:val="18"/>
              </w:rPr>
              <w:t>(Mandarin)</w:t>
            </w:r>
          </w:p>
          <w:p w14:paraId="45653D88" w14:textId="77777777" w:rsidR="00A16509" w:rsidRPr="00903659" w:rsidRDefault="00A16509" w:rsidP="00A16509">
            <w:pPr>
              <w:spacing w:before="100" w:beforeAutospacing="1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612C" w14:textId="196A35A7" w:rsidR="00A16509" w:rsidRPr="00903659" w:rsidRDefault="00A16509" w:rsidP="00A16509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Online, parents share, discuss and have workshops on topics like: child safety, child development, discipline and …… etc.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A990B42" w14:textId="77777777" w:rsidR="00A16509" w:rsidRPr="00903659" w:rsidRDefault="00A16509" w:rsidP="00A16509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C51904E" w14:textId="77777777" w:rsidR="00A16509" w:rsidRPr="00903659" w:rsidRDefault="00A16509" w:rsidP="00A16509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Every 1st &amp; 3</w:t>
            </w:r>
            <w:r w:rsidRPr="00903659">
              <w:rPr>
                <w:rFonts w:ascii="Century Gothic" w:hAnsi="Century Gothic" w:cs="Calibri"/>
                <w:sz w:val="18"/>
                <w:szCs w:val="18"/>
                <w:vertAlign w:val="superscript"/>
              </w:rPr>
              <w:t>rd</w:t>
            </w:r>
          </w:p>
          <w:p w14:paraId="6019FC6A" w14:textId="77777777" w:rsidR="00A16509" w:rsidRPr="00903659" w:rsidRDefault="00A16509" w:rsidP="00A16509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Thursday</w:t>
            </w:r>
          </w:p>
          <w:p w14:paraId="5FF566EA" w14:textId="77777777" w:rsidR="00A16509" w:rsidRPr="00903659" w:rsidRDefault="00A16509" w:rsidP="00A1650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47A1B3D" w14:textId="77777777" w:rsidR="00A16509" w:rsidRPr="00903659" w:rsidRDefault="00A16509" w:rsidP="00A1650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 xml:space="preserve">10:30am -12:00pm </w:t>
            </w:r>
          </w:p>
          <w:p w14:paraId="21FABBDD" w14:textId="77777777" w:rsidR="00A16509" w:rsidRPr="00903659" w:rsidRDefault="00A16509" w:rsidP="00A16509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73D325" w14:textId="77777777" w:rsidR="00A16509" w:rsidRPr="00903659" w:rsidRDefault="00A16509" w:rsidP="00A16509">
            <w:pPr>
              <w:spacing w:before="100" w:beforeAutospacing="1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5780011" w14:textId="77777777" w:rsidR="00A16509" w:rsidRPr="00903659" w:rsidRDefault="00A16509" w:rsidP="00A16509">
            <w:pPr>
              <w:spacing w:before="100" w:before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3659">
              <w:rPr>
                <w:rFonts w:ascii="Century Gothic" w:hAnsi="Century Gothic" w:cs="Calibri"/>
                <w:sz w:val="18"/>
                <w:szCs w:val="18"/>
              </w:rPr>
              <w:t>Call Teresa Hsieh at:</w:t>
            </w:r>
            <w:r w:rsidRPr="0090365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03659">
              <w:rPr>
                <w:rFonts w:ascii="Century Gothic" w:hAnsi="Century Gothic" w:cs="Calibri"/>
                <w:sz w:val="18"/>
                <w:szCs w:val="18"/>
              </w:rPr>
              <w:t>604-318-2731 or</w:t>
            </w:r>
            <w:r w:rsidRPr="0090365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03659">
              <w:rPr>
                <w:rFonts w:ascii="Century Gothic" w:hAnsi="Century Gothic" w:cs="Calibri"/>
                <w:sz w:val="18"/>
                <w:szCs w:val="18"/>
              </w:rPr>
              <w:t>E-mail:</w:t>
            </w:r>
          </w:p>
          <w:p w14:paraId="2B05CFD3" w14:textId="47A76CE8" w:rsidR="00A16509" w:rsidRPr="00903659" w:rsidRDefault="004B1464" w:rsidP="00A16509">
            <w:pPr>
              <w:spacing w:before="100" w:beforeAutospacing="1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hyperlink r:id="rId45" w:history="1">
              <w:r w:rsidR="00A16509" w:rsidRPr="00903659">
                <w:rPr>
                  <w:rStyle w:val="Hyperlink"/>
                  <w:rFonts w:ascii="Century Gothic" w:hAnsi="Century Gothic" w:cs="Calibri"/>
                  <w:sz w:val="18"/>
                  <w:szCs w:val="18"/>
                </w:rPr>
                <w:t>teresa.hsieh@success.bc.ca</w:t>
              </w:r>
            </w:hyperlink>
          </w:p>
        </w:tc>
      </w:tr>
    </w:tbl>
    <w:p w14:paraId="582E1AE8" w14:textId="77777777" w:rsidR="0005140B" w:rsidRPr="00903659" w:rsidRDefault="0005140B" w:rsidP="0005140B">
      <w:pPr>
        <w:rPr>
          <w:rFonts w:ascii="Century Gothic" w:hAnsi="Century Gothic"/>
          <w:sz w:val="18"/>
          <w:szCs w:val="18"/>
        </w:rPr>
      </w:pPr>
    </w:p>
    <w:p w14:paraId="55989C3E" w14:textId="77777777" w:rsidR="00871CB3" w:rsidRPr="00903659" w:rsidRDefault="00871CB3" w:rsidP="00871CB3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4EEDA3EF" w14:textId="77777777" w:rsidR="00971058" w:rsidRPr="00903659" w:rsidRDefault="00971058" w:rsidP="00971058">
      <w:pPr>
        <w:rPr>
          <w:rFonts w:ascii="Century Gothic" w:eastAsia="Batang" w:hAnsi="Century Gothic"/>
          <w:color w:val="4472C4"/>
          <w:spacing w:val="20"/>
          <w:sz w:val="18"/>
          <w:szCs w:val="18"/>
        </w:rPr>
      </w:pPr>
      <w:r w:rsidRPr="00903659">
        <w:rPr>
          <w:rFonts w:ascii="Century Gothic" w:hAnsi="Century Gothic"/>
          <w:b/>
          <w:bCs/>
          <w:color w:val="000000"/>
          <w:sz w:val="18"/>
          <w:szCs w:val="18"/>
        </w:rPr>
        <w:t>* All programs are for children from birth to 6 years old, unless otherwise indicated</w:t>
      </w:r>
    </w:p>
    <w:p w14:paraId="42443120" w14:textId="77777777" w:rsidR="00F94534" w:rsidRPr="00903659" w:rsidRDefault="00F94534" w:rsidP="000B060A">
      <w:pPr>
        <w:jc w:val="center"/>
        <w:rPr>
          <w:rFonts w:ascii="Century Gothic" w:hAnsi="Century Gothic"/>
          <w:sz w:val="18"/>
          <w:szCs w:val="18"/>
        </w:rPr>
      </w:pPr>
    </w:p>
    <w:p w14:paraId="7CBA3A6B" w14:textId="77777777" w:rsidR="000C3BD7" w:rsidRPr="00903659" w:rsidRDefault="000C3BD7" w:rsidP="00F94534">
      <w:pPr>
        <w:jc w:val="center"/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6548EF9B" w14:textId="77777777" w:rsidR="00903659" w:rsidRDefault="00903659" w:rsidP="00903659">
      <w:pPr>
        <w:jc w:val="center"/>
        <w:rPr>
          <w:rFonts w:ascii="Century Gothic" w:eastAsia="Batang" w:hAnsi="Century Gothic"/>
          <w:b/>
          <w:color w:val="4472C4"/>
          <w:spacing w:val="20"/>
        </w:rPr>
      </w:pPr>
    </w:p>
    <w:p w14:paraId="04ADEE05" w14:textId="77777777" w:rsidR="00903659" w:rsidRDefault="00903659" w:rsidP="00903659">
      <w:pPr>
        <w:jc w:val="center"/>
        <w:rPr>
          <w:rFonts w:ascii="Century Gothic" w:eastAsia="Batang" w:hAnsi="Century Gothic"/>
          <w:b/>
          <w:color w:val="4472C4"/>
          <w:spacing w:val="20"/>
        </w:rPr>
      </w:pPr>
    </w:p>
    <w:p w14:paraId="6D396BE8" w14:textId="77777777" w:rsidR="00971058" w:rsidRDefault="00971058" w:rsidP="000C76A6">
      <w:pPr>
        <w:jc w:val="center"/>
        <w:rPr>
          <w:rFonts w:ascii="Century Gothic" w:eastAsia="Batang" w:hAnsi="Century Gothic"/>
          <w:b/>
          <w:color w:val="4472C4"/>
          <w:spacing w:val="20"/>
        </w:rPr>
      </w:pPr>
    </w:p>
    <w:p w14:paraId="5D30A991" w14:textId="78DE2C68" w:rsidR="000C76A6" w:rsidRPr="00903659" w:rsidRDefault="000C76A6" w:rsidP="00666088">
      <w:pPr>
        <w:jc w:val="center"/>
        <w:rPr>
          <w:rFonts w:ascii="Century Gothic" w:eastAsia="Batang" w:hAnsi="Century Gothic"/>
          <w:b/>
          <w:color w:val="4472C4"/>
          <w:spacing w:val="20"/>
        </w:rPr>
      </w:pP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FREE BURNABY </w:t>
      </w:r>
      <w:r>
        <w:rPr>
          <w:rFonts w:ascii="Century Gothic" w:eastAsia="Batang" w:hAnsi="Century Gothic"/>
          <w:b/>
          <w:color w:val="4472C4"/>
          <w:spacing w:val="20"/>
        </w:rPr>
        <w:t>SPRING</w:t>
      </w: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 PROGRAMS* 2022</w:t>
      </w:r>
    </w:p>
    <w:p w14:paraId="0DAD56C4" w14:textId="77777777" w:rsidR="004971F3" w:rsidRPr="00903659" w:rsidRDefault="004971F3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3041" w:type="dxa"/>
        <w:tblLayout w:type="fixed"/>
        <w:tblLook w:val="04A0" w:firstRow="1" w:lastRow="0" w:firstColumn="1" w:lastColumn="0" w:noHBand="0" w:noVBand="1"/>
      </w:tblPr>
      <w:tblGrid>
        <w:gridCol w:w="1560"/>
        <w:gridCol w:w="2220"/>
        <w:gridCol w:w="2316"/>
        <w:gridCol w:w="2976"/>
        <w:gridCol w:w="1843"/>
        <w:gridCol w:w="2126"/>
      </w:tblGrid>
      <w:tr w:rsidR="004971F3" w:rsidRPr="00903659" w14:paraId="62920F3A" w14:textId="77777777" w:rsidTr="00666088">
        <w:trPr>
          <w:trHeight w:val="413"/>
        </w:trPr>
        <w:tc>
          <w:tcPr>
            <w:tcW w:w="1560" w:type="dxa"/>
          </w:tcPr>
          <w:p w14:paraId="2C34ABC7" w14:textId="77777777" w:rsidR="004971F3" w:rsidRPr="00903659" w:rsidRDefault="004971F3" w:rsidP="00421F05">
            <w:pPr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Agency</w:t>
            </w:r>
          </w:p>
        </w:tc>
        <w:tc>
          <w:tcPr>
            <w:tcW w:w="2220" w:type="dxa"/>
          </w:tcPr>
          <w:p w14:paraId="7BAEAB36" w14:textId="77777777" w:rsidR="004971F3" w:rsidRPr="00903659" w:rsidRDefault="004971F3" w:rsidP="00421F05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2316" w:type="dxa"/>
          </w:tcPr>
          <w:p w14:paraId="76EB201D" w14:textId="77777777" w:rsidR="004971F3" w:rsidRPr="00903659" w:rsidRDefault="004971F3" w:rsidP="00421F05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Program Name(s)</w:t>
            </w:r>
          </w:p>
        </w:tc>
        <w:tc>
          <w:tcPr>
            <w:tcW w:w="2976" w:type="dxa"/>
          </w:tcPr>
          <w:p w14:paraId="353BEF26" w14:textId="77777777" w:rsidR="004971F3" w:rsidRPr="00903659" w:rsidRDefault="004971F3" w:rsidP="00421F05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Program Information</w:t>
            </w:r>
          </w:p>
        </w:tc>
        <w:tc>
          <w:tcPr>
            <w:tcW w:w="1843" w:type="dxa"/>
          </w:tcPr>
          <w:p w14:paraId="57524CF6" w14:textId="77777777" w:rsidR="004971F3" w:rsidRPr="00903659" w:rsidRDefault="004971F3" w:rsidP="00421F05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Dates</w:t>
            </w:r>
          </w:p>
        </w:tc>
        <w:tc>
          <w:tcPr>
            <w:tcW w:w="2126" w:type="dxa"/>
          </w:tcPr>
          <w:p w14:paraId="0B5F5023" w14:textId="77777777" w:rsidR="004971F3" w:rsidRPr="00903659" w:rsidRDefault="004971F3" w:rsidP="00421F05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Registration Details</w:t>
            </w:r>
          </w:p>
        </w:tc>
      </w:tr>
      <w:tr w:rsidR="004971F3" w:rsidRPr="00666088" w14:paraId="0F9F07C5" w14:textId="77777777" w:rsidTr="00666088">
        <w:trPr>
          <w:trHeight w:val="2794"/>
        </w:trPr>
        <w:tc>
          <w:tcPr>
            <w:tcW w:w="1560" w:type="dxa"/>
            <w:vAlign w:val="center"/>
          </w:tcPr>
          <w:p w14:paraId="0C17432A" w14:textId="77777777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CE5034A" w14:textId="77777777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640D3BD" w14:textId="77777777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843BBEC" w14:textId="77777777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4FF9EBE" w14:textId="77777777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DAC4B94" w14:textId="798D18DC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S.U.C.C.E.S.S.</w:t>
            </w:r>
          </w:p>
          <w:p w14:paraId="7555083D" w14:textId="77777777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A29F223" w14:textId="77777777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163B0ACD" w14:textId="77777777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N/A</w:t>
            </w:r>
          </w:p>
        </w:tc>
        <w:tc>
          <w:tcPr>
            <w:tcW w:w="2316" w:type="dxa"/>
            <w:vAlign w:val="center"/>
          </w:tcPr>
          <w:p w14:paraId="721A0507" w14:textId="15DEFF7D" w:rsidR="004971F3" w:rsidRPr="00666088" w:rsidRDefault="00B54FF4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Mother Goose Program ( Korean )</w:t>
            </w:r>
          </w:p>
        </w:tc>
        <w:tc>
          <w:tcPr>
            <w:tcW w:w="2976" w:type="dxa"/>
            <w:vAlign w:val="center"/>
          </w:tcPr>
          <w:p w14:paraId="44C480FE" w14:textId="06004B3C" w:rsidR="00B54FF4" w:rsidRPr="00666088" w:rsidRDefault="00B54FF4" w:rsidP="00666088">
            <w:pPr>
              <w:tabs>
                <w:tab w:val="left" w:pos="567"/>
              </w:tabs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Online Songs, Rhymes and Storytelling in Korean</w:t>
            </w:r>
          </w:p>
          <w:p w14:paraId="6B3FE456" w14:textId="41957115" w:rsidR="004971F3" w:rsidRPr="00666088" w:rsidRDefault="00B54FF4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 xml:space="preserve">For children </w:t>
            </w:r>
            <w:r w:rsidRPr="00666088">
              <w:rPr>
                <w:rFonts w:ascii="Century Gothic" w:hAnsi="Century Gothic"/>
                <w:sz w:val="18"/>
                <w:szCs w:val="18"/>
              </w:rPr>
              <w:t>birth to 4 years old</w:t>
            </w:r>
          </w:p>
        </w:tc>
        <w:tc>
          <w:tcPr>
            <w:tcW w:w="1843" w:type="dxa"/>
            <w:vAlign w:val="center"/>
          </w:tcPr>
          <w:p w14:paraId="2A1782AF" w14:textId="71ED5C0C" w:rsidR="00B54FF4" w:rsidRPr="00666088" w:rsidRDefault="00B54FF4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9 sessions on   Friday</w:t>
            </w:r>
          </w:p>
          <w:p w14:paraId="62FD4CE3" w14:textId="77777777" w:rsidR="00B54FF4" w:rsidRPr="00666088" w:rsidRDefault="00B54FF4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April 19 – June 14</w:t>
            </w:r>
          </w:p>
          <w:p w14:paraId="2A7B8E16" w14:textId="77777777" w:rsidR="00B54FF4" w:rsidRPr="00666088" w:rsidRDefault="00B54FF4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2022</w:t>
            </w:r>
          </w:p>
          <w:p w14:paraId="6106B1DD" w14:textId="77777777" w:rsidR="00B54FF4" w:rsidRPr="00666088" w:rsidRDefault="00B54FF4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1:00pm -2:00pm</w:t>
            </w:r>
          </w:p>
          <w:p w14:paraId="1C9BA3F0" w14:textId="78B66925" w:rsidR="004971F3" w:rsidRPr="00666088" w:rsidRDefault="004971F3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40058B" w14:textId="3BAAA47B" w:rsidR="00B54FF4" w:rsidRPr="00666088" w:rsidRDefault="00B54FF4" w:rsidP="006660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Call Vivienne Lee at: 604-330-8068</w:t>
            </w:r>
          </w:p>
          <w:p w14:paraId="6F218A0C" w14:textId="77777777" w:rsidR="00B54FF4" w:rsidRPr="00666088" w:rsidRDefault="00B54FF4" w:rsidP="006660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6088">
              <w:rPr>
                <w:rFonts w:ascii="Century Gothic" w:hAnsi="Century Gothic"/>
                <w:sz w:val="18"/>
                <w:szCs w:val="18"/>
              </w:rPr>
              <w:t xml:space="preserve">or </w:t>
            </w:r>
            <w:r w:rsidRPr="00666088">
              <w:rPr>
                <w:rFonts w:ascii="Century Gothic" w:hAnsi="Century Gothic" w:cs="Calibri"/>
                <w:sz w:val="18"/>
                <w:szCs w:val="18"/>
              </w:rPr>
              <w:t>E-mail:</w:t>
            </w:r>
          </w:p>
          <w:p w14:paraId="323AAA2B" w14:textId="74B9E591" w:rsidR="004971F3" w:rsidRPr="00666088" w:rsidRDefault="004B1464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hyperlink r:id="rId46" w:history="1">
              <w:r w:rsidR="00B54FF4" w:rsidRPr="00666088">
                <w:rPr>
                  <w:rStyle w:val="Hyperlink"/>
                  <w:rFonts w:ascii="Century Gothic" w:hAnsi="Century Gothic"/>
                  <w:sz w:val="18"/>
                  <w:szCs w:val="18"/>
                </w:rPr>
                <w:t>vivienne.lee</w:t>
              </w:r>
              <w:r w:rsidR="00B54FF4" w:rsidRPr="00666088">
                <w:rPr>
                  <w:rStyle w:val="Hyperlink"/>
                  <w:rFonts w:ascii="Century Gothic" w:hAnsi="Century Gothic" w:cs="Calibri"/>
                  <w:sz w:val="18"/>
                  <w:szCs w:val="18"/>
                </w:rPr>
                <w:t>@success.bc.ca</w:t>
              </w:r>
            </w:hyperlink>
          </w:p>
        </w:tc>
      </w:tr>
      <w:tr w:rsidR="00BE32B7" w:rsidRPr="00666088" w14:paraId="29FE24CC" w14:textId="77777777" w:rsidTr="00666088">
        <w:trPr>
          <w:trHeight w:val="1430"/>
        </w:trPr>
        <w:tc>
          <w:tcPr>
            <w:tcW w:w="1560" w:type="dxa"/>
            <w:vAlign w:val="center"/>
          </w:tcPr>
          <w:p w14:paraId="7F876981" w14:textId="5FC3C9AD" w:rsidR="00BE32B7" w:rsidRPr="00666088" w:rsidRDefault="00BE32B7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S.U.C.C.E.S.S.</w:t>
            </w:r>
          </w:p>
        </w:tc>
        <w:tc>
          <w:tcPr>
            <w:tcW w:w="2220" w:type="dxa"/>
            <w:vAlign w:val="center"/>
          </w:tcPr>
          <w:p w14:paraId="08E76E9B" w14:textId="751CEBC1" w:rsidR="00BE32B7" w:rsidRPr="00666088" w:rsidRDefault="00BE32B7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N/A</w:t>
            </w:r>
          </w:p>
        </w:tc>
        <w:tc>
          <w:tcPr>
            <w:tcW w:w="2316" w:type="dxa"/>
            <w:vAlign w:val="center"/>
          </w:tcPr>
          <w:p w14:paraId="318AE3C9" w14:textId="3E2FE0DE" w:rsidR="00BE32B7" w:rsidRPr="00666088" w:rsidRDefault="00BE32B7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Mother Goose Program (Mandarin)</w:t>
            </w:r>
          </w:p>
        </w:tc>
        <w:tc>
          <w:tcPr>
            <w:tcW w:w="2976" w:type="dxa"/>
            <w:vAlign w:val="center"/>
          </w:tcPr>
          <w:p w14:paraId="51DA736A" w14:textId="59E27CC1" w:rsidR="00BE32B7" w:rsidRPr="00666088" w:rsidRDefault="00BE32B7" w:rsidP="00666088">
            <w:pPr>
              <w:tabs>
                <w:tab w:val="left" w:pos="567"/>
              </w:tabs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Online Songs, Rhymes and Storytelling in Mandarin</w:t>
            </w:r>
          </w:p>
          <w:p w14:paraId="385167B1" w14:textId="73A89F8E" w:rsidR="00BE32B7" w:rsidRPr="00666088" w:rsidRDefault="00BE32B7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 xml:space="preserve">For children </w:t>
            </w:r>
            <w:r w:rsidRPr="00666088">
              <w:rPr>
                <w:rFonts w:ascii="Century Gothic" w:hAnsi="Century Gothic"/>
                <w:sz w:val="18"/>
                <w:szCs w:val="18"/>
              </w:rPr>
              <w:t>birth to 4 years old</w:t>
            </w:r>
          </w:p>
        </w:tc>
        <w:tc>
          <w:tcPr>
            <w:tcW w:w="1843" w:type="dxa"/>
            <w:vAlign w:val="center"/>
          </w:tcPr>
          <w:p w14:paraId="07086B80" w14:textId="574C3EC9" w:rsidR="00424F01" w:rsidRPr="00666088" w:rsidRDefault="00BE32B7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 xml:space="preserve">9 sessions on </w:t>
            </w:r>
            <w:r w:rsidR="00B54FF4" w:rsidRPr="00666088">
              <w:rPr>
                <w:rFonts w:ascii="Century Gothic" w:hAnsi="Century Gothic" w:cs="Calibri"/>
                <w:sz w:val="18"/>
                <w:szCs w:val="18"/>
              </w:rPr>
              <w:t>Tue</w:t>
            </w:r>
            <w:r w:rsidR="00424F01" w:rsidRPr="00666088">
              <w:rPr>
                <w:rFonts w:ascii="Century Gothic" w:hAnsi="Century Gothic" w:cs="Calibri"/>
                <w:sz w:val="18"/>
                <w:szCs w:val="18"/>
              </w:rPr>
              <w:t>sday,</w:t>
            </w:r>
          </w:p>
          <w:p w14:paraId="580AD8FB" w14:textId="77777777" w:rsidR="00B54FF4" w:rsidRPr="00666088" w:rsidRDefault="00B54FF4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April 26 – June 21</w:t>
            </w:r>
          </w:p>
          <w:p w14:paraId="24FE75D4" w14:textId="3332F64B" w:rsidR="00424F01" w:rsidRPr="00666088" w:rsidRDefault="00B54FF4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2022</w:t>
            </w:r>
            <w:r w:rsidR="00424F01" w:rsidRPr="00666088">
              <w:rPr>
                <w:rFonts w:ascii="Century Gothic" w:hAnsi="Century Gothic" w:cs="Calibri"/>
                <w:sz w:val="18"/>
                <w:szCs w:val="18"/>
              </w:rPr>
              <w:t>2022</w:t>
            </w:r>
          </w:p>
          <w:p w14:paraId="50FB1A29" w14:textId="77777777" w:rsidR="00424F01" w:rsidRPr="00666088" w:rsidRDefault="00424F01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10:30-11:30am</w:t>
            </w:r>
          </w:p>
          <w:p w14:paraId="2603CAB1" w14:textId="040D231B" w:rsidR="00BE32B7" w:rsidRPr="00666088" w:rsidRDefault="00BE32B7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B0B4DC" w14:textId="77777777" w:rsidR="00BE32B7" w:rsidRPr="00666088" w:rsidRDefault="00BE32B7" w:rsidP="006660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Call Teresa Hsieh at:</w:t>
            </w:r>
            <w:r w:rsidRPr="0066608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66088">
              <w:rPr>
                <w:rFonts w:ascii="Century Gothic" w:hAnsi="Century Gothic" w:cs="Calibri"/>
                <w:sz w:val="18"/>
                <w:szCs w:val="18"/>
              </w:rPr>
              <w:t>604.318.2731 or</w:t>
            </w:r>
            <w:r w:rsidRPr="00666088">
              <w:rPr>
                <w:rFonts w:ascii="Century Gothic" w:hAnsi="Century Gothic"/>
                <w:sz w:val="18"/>
                <w:szCs w:val="18"/>
              </w:rPr>
              <w:t xml:space="preserve"> e</w:t>
            </w:r>
            <w:r w:rsidRPr="00666088">
              <w:rPr>
                <w:rFonts w:ascii="Century Gothic" w:hAnsi="Century Gothic" w:cs="Calibri"/>
                <w:sz w:val="18"/>
                <w:szCs w:val="18"/>
              </w:rPr>
              <w:t>mail:</w:t>
            </w:r>
          </w:p>
          <w:p w14:paraId="7A83B686" w14:textId="3D173B3B" w:rsidR="00BE32B7" w:rsidRPr="00666088" w:rsidRDefault="004B1464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hyperlink r:id="rId47" w:history="1">
              <w:r w:rsidR="00BE32B7" w:rsidRPr="00666088">
                <w:rPr>
                  <w:rStyle w:val="Hyperlink"/>
                  <w:rFonts w:ascii="Century Gothic" w:hAnsi="Century Gothic" w:cs="Calibri"/>
                  <w:sz w:val="18"/>
                  <w:szCs w:val="18"/>
                </w:rPr>
                <w:t>teresa.hsieh@success.bc.ca</w:t>
              </w:r>
            </w:hyperlink>
          </w:p>
        </w:tc>
      </w:tr>
      <w:tr w:rsidR="00A16509" w:rsidRPr="00666088" w14:paraId="1996CB03" w14:textId="77777777" w:rsidTr="00666088">
        <w:trPr>
          <w:trHeight w:val="1430"/>
        </w:trPr>
        <w:tc>
          <w:tcPr>
            <w:tcW w:w="1560" w:type="dxa"/>
            <w:vAlign w:val="center"/>
          </w:tcPr>
          <w:p w14:paraId="1E0F2847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S.U.C.C.E.S.S.</w:t>
            </w:r>
          </w:p>
        </w:tc>
        <w:tc>
          <w:tcPr>
            <w:tcW w:w="2220" w:type="dxa"/>
            <w:vAlign w:val="center"/>
          </w:tcPr>
          <w:p w14:paraId="4688FFA3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N/A</w:t>
            </w:r>
          </w:p>
        </w:tc>
        <w:tc>
          <w:tcPr>
            <w:tcW w:w="2316" w:type="dxa"/>
            <w:vAlign w:val="center"/>
          </w:tcPr>
          <w:p w14:paraId="10C3F3DF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86F7BD1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Parenting Chat Room One-on-One Consultation</w:t>
            </w:r>
          </w:p>
          <w:p w14:paraId="7A72C86F" w14:textId="0432E7D2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CA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(Korean &amp; Mandarin</w:t>
            </w:r>
            <w:r w:rsidR="00666088" w:rsidRPr="00666088">
              <w:rPr>
                <w:rFonts w:ascii="Century Gothic" w:hAnsi="Century Gothic" w:cs="Calibri"/>
                <w:sz w:val="18"/>
                <w:szCs w:val="18"/>
              </w:rPr>
              <w:t>)</w:t>
            </w:r>
          </w:p>
        </w:tc>
        <w:tc>
          <w:tcPr>
            <w:tcW w:w="2976" w:type="dxa"/>
            <w:vAlign w:val="center"/>
          </w:tcPr>
          <w:p w14:paraId="20803B8B" w14:textId="77777777" w:rsidR="00A16509" w:rsidRPr="00666088" w:rsidRDefault="00A16509" w:rsidP="00666088">
            <w:pPr>
              <w:tabs>
                <w:tab w:val="left" w:pos="567"/>
              </w:tabs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 xml:space="preserve">Ask questions virtually regarding </w:t>
            </w:r>
            <w:r w:rsidRPr="00666088">
              <w:rPr>
                <w:rFonts w:ascii="Century Gothic" w:hAnsi="Century Gothic" w:cs="Calibri"/>
                <w:color w:val="000000"/>
                <w:sz w:val="18"/>
                <w:szCs w:val="18"/>
              </w:rPr>
              <w:t>child’s development, behavior, parenting tips, and so on.</w:t>
            </w:r>
          </w:p>
        </w:tc>
        <w:tc>
          <w:tcPr>
            <w:tcW w:w="1843" w:type="dxa"/>
            <w:vAlign w:val="center"/>
          </w:tcPr>
          <w:p w14:paraId="727908A7" w14:textId="77777777" w:rsidR="00A16509" w:rsidRPr="00666088" w:rsidRDefault="00A16509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Ongoing</w:t>
            </w:r>
          </w:p>
        </w:tc>
        <w:tc>
          <w:tcPr>
            <w:tcW w:w="2126" w:type="dxa"/>
          </w:tcPr>
          <w:p w14:paraId="284DE19C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Mandarin:</w:t>
            </w:r>
          </w:p>
          <w:p w14:paraId="4ED4E9B9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Teresa Hsieh at:</w:t>
            </w:r>
            <w:r w:rsidRPr="0066608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66088">
              <w:rPr>
                <w:rFonts w:ascii="Century Gothic" w:hAnsi="Century Gothic" w:cs="Calibri"/>
                <w:sz w:val="18"/>
                <w:szCs w:val="18"/>
              </w:rPr>
              <w:t>604.318.2731</w:t>
            </w:r>
          </w:p>
          <w:p w14:paraId="5917460E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or</w:t>
            </w:r>
            <w:r w:rsidRPr="00666088">
              <w:rPr>
                <w:rFonts w:ascii="Century Gothic" w:hAnsi="Century Gothic"/>
                <w:sz w:val="18"/>
                <w:szCs w:val="18"/>
              </w:rPr>
              <w:t xml:space="preserve"> em</w:t>
            </w:r>
            <w:r w:rsidRPr="00666088">
              <w:rPr>
                <w:rFonts w:ascii="Century Gothic" w:hAnsi="Century Gothic" w:cs="Calibri"/>
                <w:sz w:val="18"/>
                <w:szCs w:val="18"/>
              </w:rPr>
              <w:t>ail:</w:t>
            </w:r>
          </w:p>
          <w:p w14:paraId="6CE77DD8" w14:textId="77777777" w:rsidR="00A16509" w:rsidRPr="00666088" w:rsidRDefault="004B1464" w:rsidP="00666088">
            <w:pPr>
              <w:jc w:val="center"/>
              <w:rPr>
                <w:rStyle w:val="Hyperlink"/>
                <w:rFonts w:ascii="Century Gothic" w:hAnsi="Century Gothic" w:cs="Calibri"/>
                <w:sz w:val="18"/>
                <w:szCs w:val="18"/>
              </w:rPr>
            </w:pPr>
            <w:hyperlink r:id="rId48" w:history="1">
              <w:r w:rsidR="00A16509" w:rsidRPr="00666088">
                <w:rPr>
                  <w:rStyle w:val="Hyperlink"/>
                  <w:rFonts w:ascii="Century Gothic" w:hAnsi="Century Gothic" w:cs="Calibri"/>
                  <w:sz w:val="18"/>
                  <w:szCs w:val="18"/>
                </w:rPr>
                <w:t>teresa.hsieh@success.bc.ca</w:t>
              </w:r>
            </w:hyperlink>
          </w:p>
          <w:p w14:paraId="07D3C3DA" w14:textId="77777777" w:rsidR="00A16509" w:rsidRPr="00666088" w:rsidRDefault="00A16509" w:rsidP="00666088">
            <w:pPr>
              <w:jc w:val="center"/>
              <w:rPr>
                <w:rStyle w:val="Hyperlink"/>
                <w:rFonts w:ascii="Century Gothic" w:hAnsi="Century Gothic" w:cs="Calibri"/>
                <w:sz w:val="18"/>
                <w:szCs w:val="18"/>
              </w:rPr>
            </w:pPr>
          </w:p>
          <w:p w14:paraId="620D49C0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Korean:</w:t>
            </w:r>
          </w:p>
          <w:p w14:paraId="32D3367F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Vivienne Lee at: 604.330.8068</w:t>
            </w:r>
          </w:p>
          <w:p w14:paraId="6BDE879E" w14:textId="77777777" w:rsidR="00A16509" w:rsidRPr="00666088" w:rsidRDefault="00A16509" w:rsidP="00666088">
            <w:pPr>
              <w:jc w:val="center"/>
              <w:rPr>
                <w:rStyle w:val="Hyperlink"/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/>
                <w:sz w:val="18"/>
                <w:szCs w:val="18"/>
              </w:rPr>
              <w:t>or e</w:t>
            </w:r>
            <w:r w:rsidRPr="00666088">
              <w:rPr>
                <w:rFonts w:ascii="Century Gothic" w:hAnsi="Century Gothic" w:cs="Calibri"/>
                <w:sz w:val="18"/>
                <w:szCs w:val="18"/>
              </w:rPr>
              <w:t>mail:</w:t>
            </w:r>
            <w:r w:rsidRPr="0066608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49" w:history="1">
              <w:r w:rsidRPr="00666088">
                <w:rPr>
                  <w:rStyle w:val="Hyperlink"/>
                  <w:rFonts w:ascii="Century Gothic" w:hAnsi="Century Gothic" w:cs="Calibri"/>
                  <w:sz w:val="18"/>
                  <w:szCs w:val="18"/>
                </w:rPr>
                <w:t>vivienne.lee@success.bc.ca</w:t>
              </w:r>
            </w:hyperlink>
          </w:p>
          <w:p w14:paraId="53059E4D" w14:textId="77777777" w:rsidR="00A16509" w:rsidRPr="00666088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16509" w:rsidRPr="00903659" w14:paraId="24167E9A" w14:textId="77777777" w:rsidTr="00666088">
        <w:trPr>
          <w:trHeight w:val="1128"/>
        </w:trPr>
        <w:tc>
          <w:tcPr>
            <w:tcW w:w="1560" w:type="dxa"/>
            <w:vAlign w:val="center"/>
          </w:tcPr>
          <w:p w14:paraId="2A6EBE0C" w14:textId="77777777" w:rsidR="00A16509" w:rsidRPr="00903659" w:rsidRDefault="00A16509" w:rsidP="00666088">
            <w:pPr>
              <w:jc w:val="center"/>
              <w:rPr>
                <w:rFonts w:ascii="Century Gothic" w:eastAsia="Batang" w:hAnsi="Century Gothic"/>
                <w:color w:val="000000"/>
                <w:sz w:val="18"/>
                <w:szCs w:val="18"/>
                <w:highlight w:val="yellow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YMCA Child Care Resource &amp; Referral</w:t>
            </w:r>
          </w:p>
        </w:tc>
        <w:tc>
          <w:tcPr>
            <w:tcW w:w="2220" w:type="dxa"/>
            <w:vAlign w:val="center"/>
          </w:tcPr>
          <w:p w14:paraId="757D93D8" w14:textId="77777777" w:rsidR="00A16509" w:rsidRPr="00903659" w:rsidRDefault="00A16509" w:rsidP="00666088">
            <w:pPr>
              <w:jc w:val="center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16" w:type="dxa"/>
            <w:vAlign w:val="center"/>
          </w:tcPr>
          <w:p w14:paraId="6D9DBC3A" w14:textId="77777777" w:rsidR="00A16509" w:rsidRPr="00903659" w:rsidRDefault="00A16509" w:rsidP="00666088">
            <w:pPr>
              <w:spacing w:before="100" w:beforeAutospacing="1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color w:val="000000"/>
                <w:sz w:val="18"/>
                <w:szCs w:val="18"/>
              </w:rPr>
              <w:t>Virtual Storytime on Demand</w:t>
            </w:r>
          </w:p>
        </w:tc>
        <w:tc>
          <w:tcPr>
            <w:tcW w:w="2976" w:type="dxa"/>
            <w:vAlign w:val="center"/>
          </w:tcPr>
          <w:p w14:paraId="574AF986" w14:textId="77777777" w:rsidR="00A16509" w:rsidRPr="00903659" w:rsidRDefault="004B1464" w:rsidP="00666088">
            <w:pPr>
              <w:jc w:val="center"/>
              <w:rPr>
                <w:rFonts w:ascii="Century Gothic" w:eastAsia="Batang" w:hAnsi="Century Gothic"/>
                <w:sz w:val="18"/>
                <w:szCs w:val="18"/>
              </w:rPr>
            </w:pPr>
            <w:hyperlink r:id="rId50" w:history="1">
              <w:r w:rsidR="00A16509" w:rsidRPr="00903659">
                <w:rPr>
                  <w:rStyle w:val="Hyperlink"/>
                  <w:rFonts w:ascii="Century Gothic" w:eastAsia="Batang" w:hAnsi="Century Gothic"/>
                  <w:sz w:val="18"/>
                  <w:szCs w:val="18"/>
                </w:rPr>
                <w:t>www.facebook.com/YMCACCRR/</w:t>
              </w:r>
            </w:hyperlink>
          </w:p>
          <w:p w14:paraId="72537EA4" w14:textId="77777777" w:rsidR="00A16509" w:rsidRPr="00903659" w:rsidRDefault="00A16509" w:rsidP="0066608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2E482D" w14:textId="77777777" w:rsidR="00A16509" w:rsidRPr="00903659" w:rsidRDefault="00A16509" w:rsidP="00666088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eastAsia="Batang" w:hAnsi="Century Gothic"/>
                <w:iCs/>
                <w:sz w:val="18"/>
                <w:szCs w:val="18"/>
              </w:rPr>
            </w:pPr>
            <w:r>
              <w:rPr>
                <w:rFonts w:ascii="Century Gothic" w:eastAsia="Batang" w:hAnsi="Century Gothic"/>
                <w:iCs/>
                <w:sz w:val="18"/>
                <w:szCs w:val="18"/>
              </w:rPr>
              <w:t>o</w:t>
            </w:r>
            <w:r w:rsidRPr="00903659">
              <w:rPr>
                <w:rFonts w:ascii="Century Gothic" w:eastAsia="Batang" w:hAnsi="Century Gothic"/>
                <w:iCs/>
                <w:sz w:val="18"/>
                <w:szCs w:val="18"/>
              </w:rPr>
              <w:t>n demand</w:t>
            </w:r>
          </w:p>
        </w:tc>
        <w:tc>
          <w:tcPr>
            <w:tcW w:w="2126" w:type="dxa"/>
          </w:tcPr>
          <w:p w14:paraId="72939DB8" w14:textId="77777777" w:rsidR="00A16509" w:rsidRPr="00903659" w:rsidRDefault="00A16509" w:rsidP="00137EB2">
            <w:pPr>
              <w:pStyle w:val="Default"/>
              <w:jc w:val="center"/>
              <w:rPr>
                <w:sz w:val="18"/>
                <w:szCs w:val="18"/>
              </w:rPr>
            </w:pPr>
            <w:r w:rsidRPr="00903659">
              <w:rPr>
                <w:rFonts w:eastAsia="Batang"/>
                <w:iCs/>
                <w:sz w:val="18"/>
                <w:szCs w:val="18"/>
              </w:rPr>
              <w:t>No registration required</w:t>
            </w:r>
          </w:p>
        </w:tc>
      </w:tr>
    </w:tbl>
    <w:p w14:paraId="52E0C142" w14:textId="77777777" w:rsidR="00666088" w:rsidRPr="00903659" w:rsidRDefault="00666088" w:rsidP="00666088">
      <w:pPr>
        <w:rPr>
          <w:rFonts w:ascii="Century Gothic" w:hAnsi="Century Gothic"/>
          <w:sz w:val="18"/>
          <w:szCs w:val="18"/>
        </w:rPr>
      </w:pPr>
      <w:r w:rsidRPr="00903659">
        <w:rPr>
          <w:rFonts w:ascii="Century Gothic" w:hAnsi="Century Gothic"/>
          <w:b/>
          <w:bCs/>
          <w:color w:val="000000"/>
          <w:sz w:val="18"/>
          <w:szCs w:val="18"/>
        </w:rPr>
        <w:t>* All programs are for children from birth to 6 years old, unless otherwise indicated</w:t>
      </w:r>
      <w:r w:rsidRPr="00903659">
        <w:rPr>
          <w:rFonts w:ascii="Century Gothic" w:hAnsi="Century Gothic"/>
          <w:sz w:val="18"/>
          <w:szCs w:val="18"/>
        </w:rPr>
        <w:t xml:space="preserve"> </w:t>
      </w:r>
      <w:r w:rsidRPr="00903659">
        <w:rPr>
          <w:rFonts w:ascii="Century Gothic" w:hAnsi="Century Gothic"/>
          <w:sz w:val="18"/>
          <w:szCs w:val="18"/>
        </w:rPr>
        <w:br w:type="page"/>
      </w:r>
    </w:p>
    <w:p w14:paraId="72770F51" w14:textId="77777777" w:rsidR="000C3BD7" w:rsidRPr="00903659" w:rsidRDefault="000C3BD7" w:rsidP="000C3BD7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03935979" w14:textId="77777777" w:rsidR="000C3BD7" w:rsidRPr="00903659" w:rsidRDefault="000C3BD7" w:rsidP="000C3BD7">
      <w:pPr>
        <w:jc w:val="center"/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05802B14" w14:textId="77777777" w:rsidR="000C3BD7" w:rsidRPr="00903659" w:rsidRDefault="000C3BD7" w:rsidP="000C3BD7">
      <w:pPr>
        <w:jc w:val="center"/>
        <w:rPr>
          <w:rFonts w:ascii="Century Gothic" w:eastAsia="Batang" w:hAnsi="Century Gothic"/>
          <w:b/>
          <w:color w:val="4472C4"/>
          <w:spacing w:val="20"/>
          <w:sz w:val="18"/>
          <w:szCs w:val="18"/>
        </w:rPr>
      </w:pPr>
    </w:p>
    <w:p w14:paraId="067980AE" w14:textId="77777777" w:rsidR="00D51378" w:rsidRDefault="00D51378" w:rsidP="00D51378">
      <w:pPr>
        <w:ind w:firstLine="720"/>
        <w:rPr>
          <w:rFonts w:ascii="Century Gothic" w:eastAsia="Batang" w:hAnsi="Century Gothic"/>
          <w:b/>
          <w:color w:val="4472C4"/>
          <w:spacing w:val="20"/>
        </w:rPr>
      </w:pPr>
    </w:p>
    <w:p w14:paraId="11FAD9FF" w14:textId="7E4A46E9" w:rsidR="00D51378" w:rsidRPr="00903659" w:rsidRDefault="00D51378" w:rsidP="00D51378">
      <w:pPr>
        <w:ind w:firstLine="720"/>
        <w:jc w:val="center"/>
        <w:rPr>
          <w:rFonts w:ascii="Century Gothic" w:eastAsia="Batang" w:hAnsi="Century Gothic"/>
          <w:b/>
          <w:color w:val="4472C4"/>
          <w:spacing w:val="20"/>
        </w:rPr>
      </w:pP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FREE BURNABY </w:t>
      </w:r>
      <w:r>
        <w:rPr>
          <w:rFonts w:ascii="Century Gothic" w:eastAsia="Batang" w:hAnsi="Century Gothic"/>
          <w:b/>
          <w:color w:val="4472C4"/>
          <w:spacing w:val="20"/>
        </w:rPr>
        <w:t>SPRING</w:t>
      </w:r>
      <w:r w:rsidRPr="00903659">
        <w:rPr>
          <w:rFonts w:ascii="Century Gothic" w:eastAsia="Batang" w:hAnsi="Century Gothic"/>
          <w:b/>
          <w:color w:val="4472C4"/>
          <w:spacing w:val="20"/>
        </w:rPr>
        <w:t xml:space="preserve"> PROGRAMS* 2022</w:t>
      </w:r>
      <w:r>
        <w:rPr>
          <w:rFonts w:ascii="Century Gothic" w:eastAsia="Batang" w:hAnsi="Century Gothic"/>
          <w:b/>
          <w:color w:val="4472C4"/>
          <w:spacing w:val="20"/>
        </w:rPr>
        <w:br/>
      </w:r>
    </w:p>
    <w:p w14:paraId="5F89D07F" w14:textId="77777777" w:rsidR="00D51378" w:rsidRPr="00903659" w:rsidRDefault="00D51378" w:rsidP="00D51378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560"/>
        <w:gridCol w:w="2220"/>
        <w:gridCol w:w="2316"/>
        <w:gridCol w:w="2976"/>
        <w:gridCol w:w="1843"/>
        <w:gridCol w:w="2405"/>
      </w:tblGrid>
      <w:tr w:rsidR="00D51378" w:rsidRPr="00903659" w14:paraId="6BEB83F1" w14:textId="77777777" w:rsidTr="00525179">
        <w:trPr>
          <w:trHeight w:val="413"/>
        </w:trPr>
        <w:tc>
          <w:tcPr>
            <w:tcW w:w="1560" w:type="dxa"/>
          </w:tcPr>
          <w:p w14:paraId="45106F34" w14:textId="77777777" w:rsidR="00D51378" w:rsidRPr="00903659" w:rsidRDefault="00D51378" w:rsidP="00137EB2">
            <w:pPr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Agency</w:t>
            </w:r>
          </w:p>
        </w:tc>
        <w:tc>
          <w:tcPr>
            <w:tcW w:w="2220" w:type="dxa"/>
          </w:tcPr>
          <w:p w14:paraId="2286FA48" w14:textId="77777777" w:rsidR="00D51378" w:rsidRPr="00903659" w:rsidRDefault="00D51378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2316" w:type="dxa"/>
          </w:tcPr>
          <w:p w14:paraId="2F3C4E36" w14:textId="77777777" w:rsidR="00D51378" w:rsidRPr="00903659" w:rsidRDefault="00D51378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Program Name(s)</w:t>
            </w:r>
          </w:p>
        </w:tc>
        <w:tc>
          <w:tcPr>
            <w:tcW w:w="2976" w:type="dxa"/>
          </w:tcPr>
          <w:p w14:paraId="37912DFB" w14:textId="77777777" w:rsidR="00D51378" w:rsidRPr="00903659" w:rsidRDefault="00D51378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Program Information</w:t>
            </w:r>
          </w:p>
        </w:tc>
        <w:tc>
          <w:tcPr>
            <w:tcW w:w="1843" w:type="dxa"/>
          </w:tcPr>
          <w:p w14:paraId="579DD125" w14:textId="77777777" w:rsidR="00D51378" w:rsidRPr="00903659" w:rsidRDefault="00D51378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Dates</w:t>
            </w:r>
          </w:p>
        </w:tc>
        <w:tc>
          <w:tcPr>
            <w:tcW w:w="2405" w:type="dxa"/>
          </w:tcPr>
          <w:p w14:paraId="5C6D65E9" w14:textId="77777777" w:rsidR="00D51378" w:rsidRPr="00903659" w:rsidRDefault="00D51378" w:rsidP="00137EB2">
            <w:pPr>
              <w:jc w:val="center"/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</w:pPr>
            <w:r w:rsidRPr="00903659">
              <w:rPr>
                <w:rFonts w:ascii="Century Gothic" w:eastAsia="Batang" w:hAnsi="Century Gothic"/>
                <w:b/>
                <w:color w:val="000000"/>
                <w:sz w:val="18"/>
                <w:szCs w:val="18"/>
              </w:rPr>
              <w:t>Registration Details</w:t>
            </w:r>
          </w:p>
        </w:tc>
      </w:tr>
      <w:tr w:rsidR="00D51378" w:rsidRPr="00666088" w14:paraId="43A218D3" w14:textId="77777777" w:rsidTr="00525179">
        <w:trPr>
          <w:trHeight w:val="2794"/>
        </w:trPr>
        <w:tc>
          <w:tcPr>
            <w:tcW w:w="1560" w:type="dxa"/>
            <w:vAlign w:val="center"/>
          </w:tcPr>
          <w:p w14:paraId="4531AEC2" w14:textId="7777777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E0A2C35" w14:textId="7777777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74EBE08" w14:textId="7777777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2DCE509" w14:textId="7777777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F4B89F3" w14:textId="7777777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FF7F689" w14:textId="2C32298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Vancouver &amp; Lower Mainland Multicultural Family Support Services Society</w:t>
            </w:r>
          </w:p>
          <w:p w14:paraId="56B9B5A4" w14:textId="7777777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D7A468C" w14:textId="7777777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46F126E6" w14:textId="0A427786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D51378">
              <w:rPr>
                <w:rFonts w:ascii="Century Gothic" w:hAnsi="Century Gothic" w:cs="Calibri"/>
                <w:sz w:val="18"/>
                <w:szCs w:val="18"/>
              </w:rPr>
              <w:t>https://www.vlmfss.ca</w:t>
            </w:r>
          </w:p>
        </w:tc>
        <w:tc>
          <w:tcPr>
            <w:tcW w:w="2316" w:type="dxa"/>
            <w:vAlign w:val="center"/>
          </w:tcPr>
          <w:p w14:paraId="2C6E2EAE" w14:textId="3BE06B4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 xml:space="preserve">Mother </w:t>
            </w:r>
            <w:r>
              <w:rPr>
                <w:rFonts w:ascii="Century Gothic" w:hAnsi="Century Gothic" w:cs="Calibri"/>
                <w:sz w:val="18"/>
                <w:szCs w:val="18"/>
              </w:rPr>
              <w:t>&amp; Child Emotional Power Program</w:t>
            </w:r>
          </w:p>
        </w:tc>
        <w:tc>
          <w:tcPr>
            <w:tcW w:w="2976" w:type="dxa"/>
            <w:vAlign w:val="center"/>
          </w:tcPr>
          <w:p w14:paraId="4AF025DF" w14:textId="10C277F4" w:rsidR="00D51378" w:rsidRPr="00666088" w:rsidRDefault="00525179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 person, f</w:t>
            </w:r>
            <w:r w:rsidR="00D51378">
              <w:rPr>
                <w:rFonts w:ascii="Century Gothic" w:hAnsi="Century Gothic" w:cs="Calibri"/>
                <w:sz w:val="18"/>
                <w:szCs w:val="18"/>
              </w:rPr>
              <w:t>or parents with children 2-5 years old. Immigrant and Refugee families welcome! Learn about the role of emotional well-being in early childhood through fun games, storytelling, arts &amp; crafts and songs!</w:t>
            </w:r>
          </w:p>
        </w:tc>
        <w:tc>
          <w:tcPr>
            <w:tcW w:w="1843" w:type="dxa"/>
            <w:vAlign w:val="center"/>
          </w:tcPr>
          <w:p w14:paraId="79E9A9EF" w14:textId="0720489E" w:rsidR="00D51378" w:rsidRPr="00666088" w:rsidRDefault="00D51378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Mondays (except May 23</w:t>
            </w:r>
            <w:r w:rsidRPr="00D51378">
              <w:rPr>
                <w:rFonts w:ascii="Century Gothic" w:hAnsi="Century Gothic" w:cs="Calibri"/>
                <w:sz w:val="18"/>
                <w:szCs w:val="18"/>
                <w:vertAlign w:val="superscript"/>
              </w:rPr>
              <w:t>rd</w:t>
            </w:r>
            <w:r>
              <w:rPr>
                <w:rFonts w:ascii="Century Gothic" w:hAnsi="Century Gothic" w:cs="Calibri"/>
                <w:sz w:val="18"/>
                <w:szCs w:val="18"/>
              </w:rPr>
              <w:t>,)</w:t>
            </w:r>
          </w:p>
          <w:p w14:paraId="1429326F" w14:textId="0DACA4A1" w:rsidR="00D51378" w:rsidRPr="00666088" w:rsidRDefault="00D51378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May 2 - 30</w:t>
            </w:r>
          </w:p>
          <w:p w14:paraId="0B808280" w14:textId="77777777" w:rsidR="00D51378" w:rsidRPr="00666088" w:rsidRDefault="00D51378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6088">
              <w:rPr>
                <w:rFonts w:ascii="Century Gothic" w:hAnsi="Century Gothic" w:cs="Calibri"/>
                <w:sz w:val="18"/>
                <w:szCs w:val="18"/>
              </w:rPr>
              <w:t>2022</w:t>
            </w:r>
          </w:p>
          <w:p w14:paraId="5C1B287D" w14:textId="5E22E544" w:rsidR="00D51378" w:rsidRPr="00666088" w:rsidRDefault="00D51378" w:rsidP="00137EB2">
            <w:pPr>
              <w:tabs>
                <w:tab w:val="left" w:pos="567"/>
              </w:tabs>
              <w:snapToGrid w:val="0"/>
              <w:ind w:left="86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10:30am-12:00pm</w:t>
            </w:r>
          </w:p>
          <w:p w14:paraId="18ED21E6" w14:textId="77777777" w:rsidR="00D51378" w:rsidRPr="0066608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405" w:type="dxa"/>
          </w:tcPr>
          <w:p w14:paraId="48901EAE" w14:textId="77777777" w:rsidR="00D5137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2AE2B62" w14:textId="19F807DF" w:rsidR="00D51378" w:rsidRPr="00D5137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D51378">
              <w:rPr>
                <w:rFonts w:ascii="Century Gothic" w:hAnsi="Century Gothic" w:cs="Calibri"/>
                <w:sz w:val="18"/>
                <w:szCs w:val="18"/>
              </w:rPr>
              <w:t>Where: Edmonds Community Resource Centre, 7355 Canada Way, Burnaby</w:t>
            </w:r>
          </w:p>
          <w:p w14:paraId="5B52ABA9" w14:textId="77777777" w:rsidR="00D51378" w:rsidRPr="00D5137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FE3BCA6" w14:textId="77777777" w:rsidR="00D51378" w:rsidRPr="00D51378" w:rsidRDefault="00D51378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25179">
              <w:rPr>
                <w:rFonts w:ascii="Century Gothic" w:hAnsi="Century Gothic" w:cs="Calibri"/>
                <w:i/>
                <w:sz w:val="18"/>
                <w:szCs w:val="18"/>
              </w:rPr>
              <w:t>Registration required</w:t>
            </w:r>
            <w:r w:rsidRPr="00D51378">
              <w:rPr>
                <w:rFonts w:ascii="Century Gothic" w:hAnsi="Century Gothic" w:cs="Calibri"/>
                <w:sz w:val="18"/>
                <w:szCs w:val="18"/>
              </w:rPr>
              <w:t xml:space="preserve">. </w:t>
            </w:r>
          </w:p>
          <w:p w14:paraId="52CF8E95" w14:textId="77777777" w:rsidR="00525179" w:rsidRDefault="00525179" w:rsidP="00137EB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C3A29E7" w14:textId="7F9DCE28" w:rsidR="00D51378" w:rsidRPr="00D51378" w:rsidRDefault="00D51378" w:rsidP="00137EB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1378">
              <w:rPr>
                <w:rFonts w:ascii="Century Gothic" w:hAnsi="Century Gothic" w:cs="Calibri"/>
                <w:sz w:val="18"/>
                <w:szCs w:val="18"/>
              </w:rPr>
              <w:t>To register, or for more information</w:t>
            </w:r>
            <w:r w:rsidR="00525179">
              <w:rPr>
                <w:rFonts w:ascii="Century Gothic" w:hAnsi="Century Gothic" w:cs="Calibri"/>
                <w:sz w:val="18"/>
                <w:szCs w:val="18"/>
              </w:rPr>
              <w:t>,</w:t>
            </w:r>
            <w:r w:rsidRPr="00D51378">
              <w:rPr>
                <w:rFonts w:ascii="Century Gothic" w:hAnsi="Century Gothic" w:cs="Calibri"/>
                <w:sz w:val="18"/>
                <w:szCs w:val="18"/>
              </w:rPr>
              <w:t xml:space="preserve"> contact:  Liliane, </w:t>
            </w:r>
            <w:proofErr w:type="spellStart"/>
            <w:r w:rsidRPr="00D51378">
              <w:rPr>
                <w:rFonts w:ascii="Century Gothic" w:hAnsi="Century Gothic" w:cs="Calibri"/>
                <w:sz w:val="18"/>
                <w:szCs w:val="18"/>
              </w:rPr>
              <w:t>Ramzia</w:t>
            </w:r>
            <w:proofErr w:type="spellEnd"/>
            <w:r w:rsidRPr="00D51378">
              <w:rPr>
                <w:rFonts w:ascii="Century Gothic" w:hAnsi="Century Gothic" w:cs="Calibri"/>
                <w:sz w:val="18"/>
                <w:szCs w:val="18"/>
              </w:rPr>
              <w:t xml:space="preserve"> or Sophie at:</w:t>
            </w:r>
            <w:r w:rsidRPr="00D51378">
              <w:rPr>
                <w:rFonts w:ascii="Century Gothic" w:hAnsi="Century Gothic" w:cs="Calibri"/>
                <w:sz w:val="18"/>
                <w:szCs w:val="18"/>
              </w:rPr>
              <w:t xml:space="preserve"> 604-</w:t>
            </w:r>
            <w:r w:rsidRPr="00D51378">
              <w:rPr>
                <w:rFonts w:ascii="Century Gothic" w:hAnsi="Century Gothic" w:cs="Calibri"/>
                <w:sz w:val="18"/>
                <w:szCs w:val="18"/>
              </w:rPr>
              <w:t>436-1025</w:t>
            </w:r>
          </w:p>
          <w:p w14:paraId="25D1C3E0" w14:textId="77777777" w:rsidR="00525179" w:rsidRDefault="00D51378" w:rsidP="00137EB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1378">
              <w:rPr>
                <w:rFonts w:ascii="Century Gothic" w:hAnsi="Century Gothic"/>
                <w:sz w:val="18"/>
                <w:szCs w:val="18"/>
              </w:rPr>
              <w:t xml:space="preserve">or </w:t>
            </w:r>
          </w:p>
          <w:p w14:paraId="3E666958" w14:textId="63FAC12D" w:rsidR="00D51378" w:rsidRPr="00D51378" w:rsidRDefault="00D51378" w:rsidP="00137EB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1378">
              <w:rPr>
                <w:rFonts w:ascii="Century Gothic" w:hAnsi="Century Gothic" w:cs="Calibri"/>
                <w:sz w:val="18"/>
                <w:szCs w:val="18"/>
              </w:rPr>
              <w:t>E-mail:</w:t>
            </w:r>
          </w:p>
          <w:p w14:paraId="69BFB41C" w14:textId="5063B71F" w:rsidR="00D51378" w:rsidRPr="00D51378" w:rsidRDefault="00D51378" w:rsidP="00D51378">
            <w:pPr>
              <w:pStyle w:val="Default"/>
              <w:rPr>
                <w:sz w:val="18"/>
                <w:szCs w:val="18"/>
              </w:rPr>
            </w:pPr>
            <w:r w:rsidRPr="00D51378">
              <w:rPr>
                <w:sz w:val="18"/>
                <w:szCs w:val="18"/>
              </w:rPr>
              <w:t>cwwa@vlmfss.ca</w:t>
            </w:r>
          </w:p>
          <w:p w14:paraId="79E43A6B" w14:textId="1C7504AB" w:rsidR="00D51378" w:rsidRPr="00666088" w:rsidRDefault="00D51378" w:rsidP="00D5137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572B86D5" w14:textId="77777777" w:rsidR="00525179" w:rsidRDefault="00525179" w:rsidP="00525179">
      <w:pPr>
        <w:ind w:right="720"/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660CBEA6" w14:textId="536EA7E3" w:rsidR="00D51378" w:rsidRDefault="00D51378" w:rsidP="00525179">
      <w:pPr>
        <w:ind w:right="720"/>
        <w:rPr>
          <w:rFonts w:ascii="Century Gothic" w:hAnsi="Century Gothic" w:cs="Calibri"/>
          <w:b/>
          <w:color w:val="4472C4" w:themeColor="accent1"/>
        </w:rPr>
      </w:pPr>
      <w:r w:rsidRPr="00903659">
        <w:rPr>
          <w:rFonts w:ascii="Century Gothic" w:hAnsi="Century Gothic"/>
          <w:b/>
          <w:bCs/>
          <w:color w:val="000000"/>
          <w:sz w:val="18"/>
          <w:szCs w:val="18"/>
        </w:rPr>
        <w:t>* All programs are for children from birth to 6 years old, unless otherwise indicated</w:t>
      </w:r>
    </w:p>
    <w:p w14:paraId="7674A611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36F5C0D9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0B130C21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  <w:bookmarkStart w:id="0" w:name="_GoBack"/>
      <w:bookmarkEnd w:id="0"/>
    </w:p>
    <w:p w14:paraId="427A5F10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1BA67059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76D6918F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77C9CBCB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6850E7A6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0CB56B24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62AEA8FA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3E919240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4E802E1D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13D682C2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1CD6BBBF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4D3E0A5F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616730B6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692C1522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6A3FCFCF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779D08F0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103BE2AB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39FB86DE" w14:textId="77777777" w:rsidR="00D51378" w:rsidRDefault="00D51378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</w:p>
    <w:p w14:paraId="66364030" w14:textId="64736521" w:rsidR="001312A5" w:rsidRPr="00903659" w:rsidRDefault="001312A5" w:rsidP="00666088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  <w:r w:rsidRPr="00903659">
        <w:rPr>
          <w:rFonts w:ascii="Century Gothic" w:hAnsi="Century Gothic" w:cs="Calibri"/>
          <w:b/>
          <w:color w:val="4472C4" w:themeColor="accent1"/>
        </w:rPr>
        <w:t>FREE BURNABY CHILD AND FAMILY RESOURCES AND INFORMATION SESSIONS</w:t>
      </w:r>
    </w:p>
    <w:p w14:paraId="273E6915" w14:textId="77777777" w:rsidR="001312A5" w:rsidRPr="00903659" w:rsidRDefault="001312A5" w:rsidP="00203510">
      <w:pPr>
        <w:ind w:right="720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381F6F35" w14:textId="5CD525DC" w:rsidR="007B08B6" w:rsidRPr="00903659" w:rsidRDefault="007B08B6" w:rsidP="007B08B6">
      <w:pPr>
        <w:rPr>
          <w:rFonts w:ascii="Century Gothic" w:hAnsi="Century Gothic" w:cs="Calibri"/>
          <w:b/>
          <w:color w:val="000000"/>
          <w:sz w:val="22"/>
          <w:szCs w:val="22"/>
        </w:rPr>
      </w:pPr>
      <w:r w:rsidRPr="00903659">
        <w:rPr>
          <w:rFonts w:ascii="Century Gothic" w:hAnsi="Century Gothic" w:cs="Calibri"/>
          <w:b/>
          <w:color w:val="000000"/>
          <w:sz w:val="22"/>
          <w:szCs w:val="22"/>
        </w:rPr>
        <w:t>BC SUPPORTED CHILD DEVELOPMENT</w:t>
      </w:r>
    </w:p>
    <w:p w14:paraId="28FA19C0" w14:textId="77777777" w:rsidR="007B08B6" w:rsidRPr="00903659" w:rsidRDefault="007B08B6" w:rsidP="007B08B6">
      <w:pPr>
        <w:textAlignment w:val="baseline"/>
        <w:outlineLvl w:val="2"/>
        <w:rPr>
          <w:rFonts w:ascii="Century Gothic" w:hAnsi="Century Gothic" w:cs="Calibri"/>
          <w:color w:val="000000"/>
          <w:sz w:val="22"/>
          <w:szCs w:val="22"/>
          <w:u w:val="single"/>
        </w:rPr>
      </w:pPr>
      <w:r w:rsidRPr="00903659">
        <w:rPr>
          <w:rFonts w:ascii="Century Gothic" w:hAnsi="Century Gothic" w:cs="Open Sans"/>
          <w:bCs/>
          <w:color w:val="000000"/>
          <w:sz w:val="22"/>
          <w:szCs w:val="22"/>
        </w:rPr>
        <w:t xml:space="preserve">The BC Centre for Ability is committed to inclusive childcare that supports families and enhances all children’s experiences. </w:t>
      </w:r>
      <w:r w:rsidRPr="00903659">
        <w:rPr>
          <w:rFonts w:ascii="Century Gothic" w:hAnsi="Century Gothic" w:cs="Calibri"/>
          <w:color w:val="000000"/>
          <w:sz w:val="22"/>
          <w:szCs w:val="22"/>
        </w:rPr>
        <w:t xml:space="preserve">If your child has extra support needs, or if you’re wondering if they may need extra support visit </w:t>
      </w:r>
      <w:hyperlink r:id="rId51" w:history="1">
        <w:r w:rsidRPr="00903659">
          <w:rPr>
            <w:rStyle w:val="Hyperlink"/>
            <w:rFonts w:ascii="Century Gothic" w:hAnsi="Century Gothic" w:cs="Calibri"/>
            <w:sz w:val="22"/>
            <w:szCs w:val="22"/>
          </w:rPr>
          <w:t>www.bc-cfa.org/programs-services/supported-child-development/</w:t>
        </w:r>
      </w:hyperlink>
      <w:r w:rsidRPr="00903659">
        <w:rPr>
          <w:rFonts w:ascii="Century Gothic" w:hAnsi="Century Gothic" w:cs="Calibri"/>
          <w:sz w:val="22"/>
          <w:szCs w:val="22"/>
        </w:rPr>
        <w:t xml:space="preserve"> where you can find more information and access the </w:t>
      </w:r>
      <w:r w:rsidRPr="00903659">
        <w:rPr>
          <w:rFonts w:ascii="Century Gothic" w:hAnsi="Century Gothic" w:cs="Calibri"/>
          <w:color w:val="000000"/>
          <w:sz w:val="22"/>
          <w:szCs w:val="22"/>
        </w:rPr>
        <w:t>online referral.</w:t>
      </w:r>
    </w:p>
    <w:p w14:paraId="4B65EFFA" w14:textId="77777777" w:rsidR="007B08B6" w:rsidRPr="00903659" w:rsidRDefault="007B08B6" w:rsidP="00203510">
      <w:pPr>
        <w:textAlignment w:val="baseline"/>
        <w:outlineLvl w:val="2"/>
        <w:rPr>
          <w:rFonts w:ascii="Century Gothic" w:hAnsi="Century Gothic" w:cs="Calibri"/>
          <w:color w:val="000000"/>
          <w:sz w:val="22"/>
          <w:szCs w:val="22"/>
          <w:u w:val="single"/>
        </w:rPr>
      </w:pPr>
    </w:p>
    <w:p w14:paraId="61034E6E" w14:textId="77777777" w:rsidR="00995F96" w:rsidRPr="00903659" w:rsidRDefault="00995F96" w:rsidP="00203510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56E4BD42" w14:textId="5F328F69" w:rsidR="00961505" w:rsidRPr="00903659" w:rsidRDefault="00203510" w:rsidP="00203510">
      <w:pPr>
        <w:rPr>
          <w:rFonts w:ascii="Century Gothic" w:hAnsi="Century Gothic"/>
          <w:b/>
          <w:bCs/>
          <w:color w:val="000000"/>
          <w:sz w:val="22"/>
          <w:szCs w:val="22"/>
        </w:rPr>
      </w:pPr>
      <w:r w:rsidRPr="00903659">
        <w:rPr>
          <w:rFonts w:ascii="Century Gothic" w:hAnsi="Century Gothic"/>
          <w:b/>
          <w:bCs/>
          <w:color w:val="000000"/>
          <w:sz w:val="22"/>
          <w:szCs w:val="22"/>
        </w:rPr>
        <w:t>FAMILY SERVICES OF GREATER VANCOUVER</w:t>
      </w:r>
    </w:p>
    <w:p w14:paraId="203D6B04" w14:textId="5380CA17" w:rsidR="00D712A7" w:rsidRPr="00903659" w:rsidRDefault="00FA7C8E" w:rsidP="00203510">
      <w:pPr>
        <w:rPr>
          <w:rFonts w:ascii="Century Gothic" w:hAnsi="Century Gothic"/>
          <w:color w:val="000000"/>
          <w:sz w:val="22"/>
          <w:szCs w:val="22"/>
        </w:rPr>
      </w:pPr>
      <w:r w:rsidRPr="00903659">
        <w:rPr>
          <w:rFonts w:ascii="Century Gothic" w:hAnsi="Century Gothic"/>
          <w:color w:val="000000"/>
          <w:sz w:val="22"/>
          <w:szCs w:val="22"/>
        </w:rPr>
        <w:t xml:space="preserve">The Early Childhood </w:t>
      </w:r>
      <w:r w:rsidR="00AF4254" w:rsidRPr="00903659">
        <w:rPr>
          <w:rFonts w:ascii="Century Gothic" w:hAnsi="Century Gothic"/>
          <w:color w:val="000000"/>
          <w:sz w:val="22"/>
          <w:szCs w:val="22"/>
        </w:rPr>
        <w:t>Community Consultant (ECCC) also offers</w:t>
      </w:r>
      <w:r w:rsidR="00203510" w:rsidRPr="00903659">
        <w:rPr>
          <w:rFonts w:ascii="Century Gothic" w:hAnsi="Century Gothic"/>
          <w:color w:val="000000"/>
          <w:sz w:val="22"/>
          <w:szCs w:val="22"/>
        </w:rPr>
        <w:t>:</w:t>
      </w:r>
    </w:p>
    <w:p w14:paraId="6F3F2A5A" w14:textId="7E5D7AAF" w:rsidR="00AF4254" w:rsidRPr="00903659" w:rsidRDefault="00AF4254" w:rsidP="002035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entury Gothic" w:hAnsi="Century Gothic" w:cs="Arial"/>
          <w:color w:val="222222"/>
          <w:sz w:val="22"/>
          <w:szCs w:val="22"/>
        </w:rPr>
      </w:pPr>
      <w:r w:rsidRPr="00903659">
        <w:rPr>
          <w:rFonts w:ascii="Century Gothic" w:hAnsi="Century Gothic" w:cs="Calibri"/>
          <w:b/>
          <w:bCs/>
          <w:color w:val="222222"/>
          <w:sz w:val="22"/>
          <w:szCs w:val="22"/>
        </w:rPr>
        <w:t>free one-on-one consultation</w:t>
      </w:r>
      <w:r w:rsidRPr="00903659">
        <w:rPr>
          <w:rStyle w:val="apple-converted-space"/>
          <w:rFonts w:ascii="Century Gothic" w:hAnsi="Century Gothic" w:cs="Calibri"/>
          <w:color w:val="222222"/>
          <w:sz w:val="22"/>
          <w:szCs w:val="22"/>
        </w:rPr>
        <w:t> </w:t>
      </w:r>
      <w:r w:rsidRPr="00903659">
        <w:rPr>
          <w:rFonts w:ascii="Century Gothic" w:hAnsi="Century Gothic" w:cs="Calibri"/>
          <w:color w:val="222222"/>
          <w:sz w:val="22"/>
          <w:szCs w:val="22"/>
        </w:rPr>
        <w:t>about your child’s development, behavior, parenting tips, tricks</w:t>
      </w:r>
      <w:r w:rsidR="00203510" w:rsidRPr="00903659">
        <w:rPr>
          <w:rFonts w:ascii="Century Gothic" w:hAnsi="Century Gothic" w:cs="Calibri"/>
          <w:color w:val="222222"/>
          <w:sz w:val="22"/>
          <w:szCs w:val="22"/>
        </w:rPr>
        <w:t>,</w:t>
      </w:r>
      <w:r w:rsidRPr="00903659">
        <w:rPr>
          <w:rFonts w:ascii="Century Gothic" w:hAnsi="Century Gothic" w:cs="Calibri"/>
          <w:color w:val="222222"/>
          <w:sz w:val="22"/>
          <w:szCs w:val="22"/>
        </w:rPr>
        <w:t xml:space="preserve"> and education</w:t>
      </w:r>
      <w:r w:rsidR="00203510" w:rsidRPr="00903659">
        <w:rPr>
          <w:rFonts w:ascii="Century Gothic" w:hAnsi="Century Gothic" w:cs="Calibri"/>
          <w:color w:val="222222"/>
          <w:sz w:val="22"/>
          <w:szCs w:val="22"/>
        </w:rPr>
        <w:t xml:space="preserve"> – </w:t>
      </w:r>
      <w:r w:rsidRPr="00903659">
        <w:rPr>
          <w:rFonts w:ascii="Century Gothic" w:hAnsi="Century Gothic" w:cs="Calibri"/>
          <w:color w:val="222222"/>
          <w:sz w:val="22"/>
          <w:szCs w:val="22"/>
        </w:rPr>
        <w:t>to set up a phone or virtual appointment</w:t>
      </w:r>
      <w:r w:rsidR="00203510" w:rsidRPr="00903659">
        <w:rPr>
          <w:rFonts w:ascii="Century Gothic" w:hAnsi="Century Gothic" w:cs="Calibri"/>
          <w:color w:val="222222"/>
          <w:sz w:val="22"/>
          <w:szCs w:val="22"/>
        </w:rPr>
        <w:t xml:space="preserve"> please email or call Anita at </w:t>
      </w:r>
      <w:hyperlink r:id="rId52" w:tgtFrame="_blank" w:history="1">
        <w:r w:rsidRPr="00903659">
          <w:rPr>
            <w:rStyle w:val="il"/>
            <w:rFonts w:ascii="Century Gothic" w:hAnsi="Century Gothic" w:cs="Calibri"/>
            <w:color w:val="1155CC"/>
            <w:sz w:val="22"/>
            <w:szCs w:val="22"/>
            <w:u w:val="single"/>
          </w:rPr>
          <w:t>aolson@fsgv.ca</w:t>
        </w:r>
      </w:hyperlink>
      <w:r w:rsidRPr="00903659">
        <w:rPr>
          <w:rStyle w:val="apple-converted-space"/>
          <w:rFonts w:ascii="Century Gothic" w:hAnsi="Century Gothic" w:cs="Arial"/>
          <w:color w:val="000000"/>
          <w:sz w:val="22"/>
          <w:szCs w:val="22"/>
        </w:rPr>
        <w:t> </w:t>
      </w:r>
      <w:r w:rsidRPr="00903659">
        <w:rPr>
          <w:rFonts w:ascii="Century Gothic" w:hAnsi="Century Gothic" w:cs="Calibri"/>
          <w:color w:val="222222"/>
          <w:sz w:val="22"/>
          <w:szCs w:val="22"/>
        </w:rPr>
        <w:t>604-723-9548</w:t>
      </w:r>
    </w:p>
    <w:p w14:paraId="73FB3396" w14:textId="39621BC6" w:rsidR="00203510" w:rsidRPr="00903659" w:rsidRDefault="00AF4254" w:rsidP="00CE1F19">
      <w:pPr>
        <w:pStyle w:val="NormalWeb"/>
        <w:numPr>
          <w:ilvl w:val="0"/>
          <w:numId w:val="10"/>
        </w:numPr>
        <w:spacing w:before="120" w:beforeAutospacing="0" w:after="0" w:afterAutospacing="0"/>
        <w:rPr>
          <w:rFonts w:ascii="Century Gothic" w:hAnsi="Century Gothic" w:cs="Calibri"/>
          <w:b/>
          <w:color w:val="000000"/>
          <w:sz w:val="22"/>
          <w:szCs w:val="22"/>
        </w:rPr>
      </w:pPr>
      <w:r w:rsidRPr="00903659">
        <w:rPr>
          <w:rFonts w:ascii="Century Gothic" w:hAnsi="Century Gothic" w:cs="Calibri"/>
          <w:b/>
          <w:bCs/>
          <w:color w:val="222222"/>
          <w:sz w:val="22"/>
          <w:szCs w:val="22"/>
        </w:rPr>
        <w:t>ECCC</w:t>
      </w:r>
      <w:r w:rsidRPr="00903659">
        <w:rPr>
          <w:rStyle w:val="apple-converted-space"/>
          <w:rFonts w:ascii="Century Gothic" w:hAnsi="Century Gothic" w:cs="Calibri"/>
          <w:b/>
          <w:bCs/>
          <w:color w:val="222222"/>
          <w:sz w:val="22"/>
          <w:szCs w:val="22"/>
        </w:rPr>
        <w:t> </w:t>
      </w:r>
      <w:r w:rsidRPr="00903659">
        <w:rPr>
          <w:rFonts w:ascii="Century Gothic" w:hAnsi="Century Gothic" w:cs="Calibri"/>
          <w:b/>
          <w:bCs/>
          <w:color w:val="222222"/>
          <w:sz w:val="22"/>
          <w:szCs w:val="22"/>
        </w:rPr>
        <w:t>Resource Newsletter</w:t>
      </w:r>
      <w:r w:rsidR="00203510" w:rsidRPr="00903659">
        <w:rPr>
          <w:rFonts w:ascii="Century Gothic" w:hAnsi="Century Gothic" w:cs="Calibri"/>
          <w:color w:val="222222"/>
          <w:sz w:val="22"/>
          <w:szCs w:val="22"/>
        </w:rPr>
        <w:t xml:space="preserve"> – to receive short daily newsletters with children’s activities, self-care ideas, parenting information (and more), </w:t>
      </w:r>
      <w:r w:rsidRPr="00903659">
        <w:rPr>
          <w:rFonts w:ascii="Century Gothic" w:hAnsi="Century Gothic" w:cs="Calibri"/>
          <w:color w:val="222222"/>
          <w:sz w:val="22"/>
          <w:szCs w:val="22"/>
        </w:rPr>
        <w:t>please email</w:t>
      </w:r>
      <w:r w:rsidRPr="00903659">
        <w:rPr>
          <w:rStyle w:val="apple-converted-space"/>
          <w:rFonts w:ascii="Century Gothic" w:hAnsi="Century Gothic" w:cs="Calibri"/>
          <w:color w:val="222222"/>
          <w:sz w:val="22"/>
          <w:szCs w:val="22"/>
        </w:rPr>
        <w:t> </w:t>
      </w:r>
      <w:hyperlink r:id="rId53" w:tgtFrame="_blank" w:history="1">
        <w:r w:rsidRPr="00903659">
          <w:rPr>
            <w:rStyle w:val="il"/>
            <w:rFonts w:ascii="Century Gothic" w:hAnsi="Century Gothic" w:cs="Calibri"/>
            <w:color w:val="2E75B6"/>
            <w:sz w:val="22"/>
            <w:szCs w:val="22"/>
            <w:u w:val="single"/>
          </w:rPr>
          <w:t>aolson@fsgv.ca</w:t>
        </w:r>
      </w:hyperlink>
      <w:r w:rsidRPr="00903659">
        <w:rPr>
          <w:rStyle w:val="apple-converted-space"/>
          <w:rFonts w:ascii="Century Gothic" w:hAnsi="Century Gothic" w:cs="Calibri"/>
          <w:color w:val="2E75B6"/>
          <w:sz w:val="22"/>
          <w:szCs w:val="22"/>
        </w:rPr>
        <w:t> </w:t>
      </w:r>
      <w:r w:rsidRPr="00903659">
        <w:rPr>
          <w:rFonts w:ascii="Century Gothic" w:hAnsi="Century Gothic" w:cs="Calibri"/>
          <w:color w:val="222222"/>
          <w:sz w:val="22"/>
          <w:szCs w:val="22"/>
        </w:rPr>
        <w:t>with the heading “ADD ME TO NEWSLETTER”</w:t>
      </w:r>
    </w:p>
    <w:p w14:paraId="2541073C" w14:textId="77777777" w:rsidR="00203510" w:rsidRPr="00903659" w:rsidRDefault="00203510" w:rsidP="00203510">
      <w:pPr>
        <w:pStyle w:val="NormalWeb"/>
        <w:spacing w:before="0" w:beforeAutospacing="0" w:after="0" w:afterAutospacing="0"/>
        <w:rPr>
          <w:rFonts w:ascii="Century Gothic" w:hAnsi="Century Gothic" w:cs="Calibri"/>
          <w:b/>
          <w:color w:val="000000"/>
          <w:sz w:val="22"/>
          <w:szCs w:val="22"/>
        </w:rPr>
      </w:pPr>
    </w:p>
    <w:p w14:paraId="74A552DC" w14:textId="03B72CDF" w:rsidR="00AF4254" w:rsidRPr="00903659" w:rsidRDefault="00AF4254" w:rsidP="00203510">
      <w:pPr>
        <w:pStyle w:val="NormalWeb"/>
        <w:spacing w:before="0" w:beforeAutospacing="0" w:after="0" w:afterAutospacing="0"/>
        <w:rPr>
          <w:rFonts w:ascii="Century Gothic" w:hAnsi="Century Gothic" w:cs="Calibri"/>
          <w:b/>
          <w:color w:val="000000"/>
          <w:sz w:val="22"/>
          <w:szCs w:val="22"/>
        </w:rPr>
      </w:pPr>
      <w:r w:rsidRPr="00903659">
        <w:rPr>
          <w:rFonts w:ascii="Century Gothic" w:hAnsi="Century Gothic" w:cs="Calibri"/>
          <w:b/>
          <w:color w:val="000000"/>
          <w:sz w:val="22"/>
          <w:szCs w:val="22"/>
        </w:rPr>
        <w:t>YMCA</w:t>
      </w:r>
    </w:p>
    <w:p w14:paraId="044BE544" w14:textId="77777777" w:rsidR="00867F2C" w:rsidRPr="00903659" w:rsidRDefault="005B2848" w:rsidP="00867F2C">
      <w:pPr>
        <w:rPr>
          <w:rFonts w:ascii="Century Gothic" w:hAnsi="Century Gothic"/>
          <w:sz w:val="22"/>
          <w:szCs w:val="22"/>
        </w:rPr>
      </w:pPr>
      <w:r w:rsidRPr="00903659">
        <w:rPr>
          <w:rFonts w:ascii="Century Gothic" w:hAnsi="Century Gothic" w:cs="Calibri"/>
          <w:color w:val="000000"/>
          <w:sz w:val="22"/>
          <w:szCs w:val="22"/>
        </w:rPr>
        <w:t xml:space="preserve">For various types of information and support for families searching for childcare visit: </w:t>
      </w:r>
      <w:hyperlink r:id="rId54" w:tgtFrame="_blank" w:history="1">
        <w:r w:rsidR="00867F2C" w:rsidRPr="00903659">
          <w:rPr>
            <w:rStyle w:val="Hyperlink"/>
            <w:rFonts w:ascii="Century Gothic" w:hAnsi="Century Gothic" w:cs="Calibri"/>
            <w:color w:val="1155CC"/>
            <w:sz w:val="22"/>
            <w:szCs w:val="22"/>
          </w:rPr>
          <w:t>https://www.gv.ymca.ca/ccrr</w:t>
        </w:r>
      </w:hyperlink>
      <w:r w:rsidR="00867F2C" w:rsidRPr="00903659">
        <w:rPr>
          <w:rFonts w:ascii="Century Gothic" w:hAnsi="Century Gothic" w:cs="Calibri"/>
          <w:color w:val="000000"/>
          <w:sz w:val="22"/>
          <w:szCs w:val="22"/>
          <w:shd w:val="clear" w:color="auto" w:fill="FFFFFF"/>
        </w:rPr>
        <w:t>.</w:t>
      </w:r>
    </w:p>
    <w:p w14:paraId="1BC73B96" w14:textId="151C934E" w:rsidR="00AF4254" w:rsidRPr="00903659" w:rsidRDefault="00AF4254" w:rsidP="00421F05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Century Gothic" w:hAnsi="Century Gothic" w:cs="Calibri"/>
          <w:color w:val="000000"/>
          <w:sz w:val="22"/>
          <w:szCs w:val="22"/>
        </w:rPr>
      </w:pPr>
      <w:r w:rsidRPr="00903659">
        <w:rPr>
          <w:rFonts w:ascii="Century Gothic" w:hAnsi="Century Gothic" w:cs="Calibri"/>
          <w:color w:val="000000"/>
          <w:sz w:val="22"/>
          <w:szCs w:val="22"/>
        </w:rPr>
        <w:t>Early Learning Resource Library (parents in Burnaby/New Westmi</w:t>
      </w:r>
      <w:r w:rsidR="00203510" w:rsidRPr="00903659">
        <w:rPr>
          <w:rFonts w:ascii="Century Gothic" w:hAnsi="Century Gothic" w:cs="Calibri"/>
          <w:color w:val="000000"/>
          <w:sz w:val="22"/>
          <w:szCs w:val="22"/>
        </w:rPr>
        <w:t>n</w:t>
      </w:r>
      <w:r w:rsidRPr="00903659">
        <w:rPr>
          <w:rFonts w:ascii="Century Gothic" w:hAnsi="Century Gothic" w:cs="Calibri"/>
          <w:color w:val="000000"/>
          <w:sz w:val="22"/>
          <w:szCs w:val="22"/>
        </w:rPr>
        <w:t xml:space="preserve">ster/Tri-Cities borrow early learning resources free of charge) available by curbside appointment. </w:t>
      </w:r>
      <w:r w:rsidR="00203510" w:rsidRPr="00903659">
        <w:rPr>
          <w:rFonts w:ascii="Century Gothic" w:hAnsi="Century Gothic" w:cs="Calibri"/>
          <w:color w:val="000000"/>
          <w:sz w:val="22"/>
          <w:szCs w:val="22"/>
        </w:rPr>
        <w:t>A</w:t>
      </w:r>
      <w:r w:rsidR="00D953AF" w:rsidRPr="00903659">
        <w:rPr>
          <w:rFonts w:ascii="Century Gothic" w:hAnsi="Century Gothic" w:cs="Calibri"/>
          <w:color w:val="000000"/>
          <w:sz w:val="22"/>
          <w:szCs w:val="22"/>
        </w:rPr>
        <w:t>n online</w:t>
      </w:r>
      <w:r w:rsidR="00203510" w:rsidRPr="00903659">
        <w:rPr>
          <w:rFonts w:ascii="Century Gothic" w:hAnsi="Century Gothic" w:cs="Calibri"/>
          <w:color w:val="000000"/>
          <w:sz w:val="22"/>
          <w:szCs w:val="22"/>
        </w:rPr>
        <w:t xml:space="preserve"> c</w:t>
      </w:r>
      <w:r w:rsidRPr="00903659">
        <w:rPr>
          <w:rFonts w:ascii="Century Gothic" w:hAnsi="Century Gothic" w:cs="Calibri"/>
          <w:color w:val="000000"/>
          <w:sz w:val="22"/>
          <w:szCs w:val="22"/>
        </w:rPr>
        <w:t xml:space="preserve">atalogue </w:t>
      </w:r>
      <w:r w:rsidR="00D953AF" w:rsidRPr="00903659">
        <w:rPr>
          <w:rFonts w:ascii="Century Gothic" w:hAnsi="Century Gothic" w:cs="Calibri"/>
          <w:color w:val="000000"/>
          <w:sz w:val="22"/>
          <w:szCs w:val="22"/>
        </w:rPr>
        <w:t xml:space="preserve">is </w:t>
      </w:r>
      <w:r w:rsidR="00203510" w:rsidRPr="00903659">
        <w:rPr>
          <w:rFonts w:ascii="Century Gothic" w:hAnsi="Century Gothic" w:cs="Calibri"/>
          <w:color w:val="000000"/>
          <w:sz w:val="22"/>
          <w:szCs w:val="22"/>
        </w:rPr>
        <w:t>at</w:t>
      </w:r>
      <w:r w:rsidRPr="00903659">
        <w:rPr>
          <w:rFonts w:ascii="Century Gothic" w:hAnsi="Century Gothic" w:cs="Calibri"/>
          <w:color w:val="000000"/>
          <w:sz w:val="22"/>
          <w:szCs w:val="22"/>
        </w:rPr>
        <w:t> </w:t>
      </w:r>
      <w:hyperlink r:id="rId55" w:tgtFrame="_blank" w:tooltip="http://www.ymcastrongfoundations.org/getmedia/374d2c29-2f05-4537-9ee9-29fc77258f60/2020-CCRR-Early-Learning-Library-Catalogue_August-2020" w:history="1">
        <w:r w:rsidRPr="00903659">
          <w:rPr>
            <w:rFonts w:ascii="Century Gothic" w:hAnsi="Century Gothic" w:cs="Calibri"/>
            <w:color w:val="1155CC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Early Years Resource Library Catalogue</w:t>
        </w:r>
      </w:hyperlink>
      <w:r w:rsidR="00203510" w:rsidRPr="00903659">
        <w:rPr>
          <w:rFonts w:ascii="Century Gothic" w:hAnsi="Century Gothic" w:cs="Calibri"/>
          <w:color w:val="000000"/>
          <w:sz w:val="22"/>
          <w:szCs w:val="22"/>
        </w:rPr>
        <w:t>.</w:t>
      </w:r>
      <w:r w:rsidRPr="00903659">
        <w:rPr>
          <w:rFonts w:ascii="Century Gothic" w:hAnsi="Century Gothic" w:cs="Calibri"/>
          <w:color w:val="000000"/>
          <w:sz w:val="22"/>
          <w:szCs w:val="22"/>
        </w:rPr>
        <w:t> To book an appointment email </w:t>
      </w:r>
      <w:hyperlink r:id="rId56" w:tgtFrame="_blank" w:history="1">
        <w:r w:rsidRPr="00903659">
          <w:rPr>
            <w:rFonts w:ascii="Century Gothic" w:hAnsi="Century Gothic" w:cs="Calibri"/>
            <w:color w:val="1155CC"/>
            <w:sz w:val="22"/>
            <w:szCs w:val="22"/>
            <w:u w:val="single"/>
          </w:rPr>
          <w:t>ccrr@gv.ymca.ca</w:t>
        </w:r>
      </w:hyperlink>
    </w:p>
    <w:p w14:paraId="141BFB49" w14:textId="77777777" w:rsidR="00203510" w:rsidRPr="00903659" w:rsidRDefault="00203510" w:rsidP="00203510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6B91BCB7" w14:textId="7D828B03" w:rsidR="00F70834" w:rsidRPr="00903659" w:rsidRDefault="00F70834" w:rsidP="00203510">
      <w:pPr>
        <w:rPr>
          <w:rFonts w:ascii="Century Gothic" w:hAnsi="Century Gothic"/>
          <w:b/>
          <w:bCs/>
          <w:color w:val="000000"/>
          <w:sz w:val="22"/>
          <w:szCs w:val="22"/>
        </w:rPr>
      </w:pPr>
      <w:r w:rsidRPr="00903659">
        <w:rPr>
          <w:rFonts w:ascii="Century Gothic" w:hAnsi="Century Gothic"/>
          <w:b/>
          <w:bCs/>
          <w:color w:val="000000"/>
          <w:sz w:val="22"/>
          <w:szCs w:val="22"/>
        </w:rPr>
        <w:t>BURNABY PUBLIC LIBRARY</w:t>
      </w:r>
    </w:p>
    <w:p w14:paraId="2ED5BC69" w14:textId="77777777" w:rsidR="00D953AF" w:rsidRPr="00903659" w:rsidRDefault="00F70834" w:rsidP="00203510">
      <w:pPr>
        <w:rPr>
          <w:rFonts w:ascii="Century Gothic" w:hAnsi="Century Gothic" w:cs="Arial"/>
          <w:color w:val="000000"/>
          <w:sz w:val="22"/>
          <w:szCs w:val="22"/>
        </w:rPr>
      </w:pPr>
      <w:r w:rsidRPr="00903659">
        <w:rPr>
          <w:rFonts w:ascii="Century Gothic" w:hAnsi="Century Gothic" w:cs="Arial"/>
          <w:color w:val="000000"/>
          <w:sz w:val="22"/>
          <w:szCs w:val="22"/>
        </w:rPr>
        <w:t>Burnaby Public Library branches are open for choosing books, and for limited use of public computers. Find out more</w:t>
      </w:r>
      <w:r w:rsidR="00203510" w:rsidRPr="00903659">
        <w:rPr>
          <w:rFonts w:ascii="Century Gothic" w:hAnsi="Century Gothic" w:cs="Arial"/>
          <w:color w:val="000000"/>
          <w:sz w:val="22"/>
          <w:szCs w:val="22"/>
        </w:rPr>
        <w:t xml:space="preserve"> at</w:t>
      </w:r>
    </w:p>
    <w:p w14:paraId="5445B605" w14:textId="54ABAC6D" w:rsidR="00203510" w:rsidRPr="00903659" w:rsidRDefault="004B1464" w:rsidP="00203510">
      <w:pPr>
        <w:rPr>
          <w:rFonts w:ascii="Century Gothic" w:hAnsi="Century Gothic" w:cs="Arial"/>
          <w:color w:val="000000"/>
          <w:sz w:val="22"/>
          <w:szCs w:val="22"/>
          <w:u w:val="single"/>
        </w:rPr>
      </w:pPr>
      <w:hyperlink r:id="rId57" w:history="1">
        <w:r w:rsidR="00D953AF" w:rsidRPr="00903659">
          <w:rPr>
            <w:rStyle w:val="Hyperlink"/>
            <w:rFonts w:ascii="Century Gothic" w:hAnsi="Century Gothic" w:cs="Arial"/>
            <w:sz w:val="22"/>
            <w:szCs w:val="22"/>
          </w:rPr>
          <w:t>www.bpl.bc.ca/news/bpl-services-during-covid-19</w:t>
        </w:r>
      </w:hyperlink>
    </w:p>
    <w:p w14:paraId="47EEFC27" w14:textId="6DE0076C" w:rsidR="00F70834" w:rsidRPr="00903659" w:rsidRDefault="00F70834" w:rsidP="00203510">
      <w:pPr>
        <w:rPr>
          <w:rFonts w:ascii="Century Gothic" w:hAnsi="Century Gothic" w:cs="Arial"/>
          <w:color w:val="000000"/>
          <w:sz w:val="22"/>
          <w:szCs w:val="22"/>
        </w:rPr>
      </w:pPr>
      <w:r w:rsidRPr="00903659">
        <w:rPr>
          <w:rFonts w:ascii="Century Gothic" w:hAnsi="Century Gothic" w:cs="Arial"/>
          <w:color w:val="000000"/>
          <w:sz w:val="22"/>
          <w:szCs w:val="22"/>
        </w:rPr>
        <w:t> </w:t>
      </w:r>
    </w:p>
    <w:p w14:paraId="521BFE07" w14:textId="5503A51B" w:rsidR="00531664" w:rsidRPr="00903659" w:rsidRDefault="00531664" w:rsidP="00203510">
      <w:pPr>
        <w:rPr>
          <w:rFonts w:ascii="Century Gothic" w:hAnsi="Century Gothic" w:cs="Arial"/>
          <w:color w:val="000000"/>
          <w:sz w:val="22"/>
          <w:szCs w:val="22"/>
        </w:rPr>
      </w:pPr>
    </w:p>
    <w:p w14:paraId="364C3624" w14:textId="0960264E" w:rsidR="00F70834" w:rsidRPr="00903659" w:rsidRDefault="00203510" w:rsidP="00203510">
      <w:pPr>
        <w:rPr>
          <w:rFonts w:ascii="Century Gothic" w:hAnsi="Century Gothic" w:cs="Arial"/>
          <w:color w:val="000000"/>
          <w:sz w:val="22"/>
          <w:szCs w:val="22"/>
          <w:u w:val="single"/>
        </w:rPr>
      </w:pPr>
      <w:r w:rsidRPr="00903659">
        <w:rPr>
          <w:rFonts w:ascii="Century Gothic" w:hAnsi="Century Gothic" w:cs="Arial"/>
          <w:color w:val="000000"/>
          <w:sz w:val="22"/>
          <w:szCs w:val="22"/>
          <w:u w:val="single"/>
        </w:rPr>
        <w:t>Services for Children and Families</w:t>
      </w:r>
    </w:p>
    <w:p w14:paraId="24C5D1FB" w14:textId="77777777" w:rsidR="00F70834" w:rsidRPr="00903659" w:rsidRDefault="00F70834" w:rsidP="00CE1F19">
      <w:pPr>
        <w:pStyle w:val="ListParagraph"/>
        <w:numPr>
          <w:ilvl w:val="0"/>
          <w:numId w:val="12"/>
        </w:numPr>
        <w:rPr>
          <w:rFonts w:ascii="Century Gothic" w:hAnsi="Century Gothic" w:cs="Arial"/>
          <w:color w:val="000000"/>
          <w:sz w:val="22"/>
          <w:szCs w:val="22"/>
        </w:rPr>
      </w:pPr>
      <w:r w:rsidRPr="00903659">
        <w:rPr>
          <w:rFonts w:ascii="Century Gothic" w:hAnsi="Century Gothic" w:cs="Arial"/>
          <w:b/>
          <w:bCs/>
          <w:color w:val="000000"/>
          <w:sz w:val="22"/>
          <w:szCs w:val="22"/>
        </w:rPr>
        <w:t>Parents:</w:t>
      </w:r>
      <w:r w:rsidRPr="00903659">
        <w:rPr>
          <w:rStyle w:val="apple-converted-space"/>
          <w:rFonts w:ascii="Century Gothic" w:hAnsi="Century Gothic" w:cs="Arial"/>
          <w:color w:val="000000"/>
          <w:sz w:val="22"/>
          <w:szCs w:val="22"/>
        </w:rPr>
        <w:t> </w:t>
      </w:r>
      <w:r w:rsidRPr="00903659">
        <w:rPr>
          <w:rFonts w:ascii="Century Gothic" w:hAnsi="Century Gothic" w:cs="Arial"/>
          <w:color w:val="000000"/>
          <w:sz w:val="22"/>
          <w:szCs w:val="22"/>
        </w:rPr>
        <w:t>children's librarians can help you find books and more for different ages and on different topics. We can also help you find resources for children and families in Burnaby.</w:t>
      </w:r>
    </w:p>
    <w:p w14:paraId="108D33DE" w14:textId="77777777" w:rsidR="00CE1F19" w:rsidRPr="00903659" w:rsidRDefault="00F70834" w:rsidP="00203510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entury Gothic" w:hAnsi="Century Gothic" w:cs="Arial"/>
          <w:color w:val="000000"/>
          <w:sz w:val="22"/>
          <w:szCs w:val="22"/>
        </w:rPr>
      </w:pPr>
      <w:r w:rsidRPr="00903659">
        <w:rPr>
          <w:rFonts w:ascii="Century Gothic" w:hAnsi="Century Gothic" w:cs="Arial"/>
          <w:b/>
          <w:bCs/>
          <w:color w:val="000000"/>
          <w:sz w:val="22"/>
          <w:szCs w:val="22"/>
        </w:rPr>
        <w:lastRenderedPageBreak/>
        <w:t>Group leaders:</w:t>
      </w:r>
      <w:r w:rsidRPr="00903659">
        <w:rPr>
          <w:rStyle w:val="apple-converted-space"/>
          <w:rFonts w:ascii="Century Gothic" w:hAnsi="Century Gothic" w:cs="Arial"/>
          <w:color w:val="000000"/>
          <w:sz w:val="22"/>
          <w:szCs w:val="22"/>
        </w:rPr>
        <w:t> </w:t>
      </w:r>
      <w:r w:rsidRPr="00903659">
        <w:rPr>
          <w:rFonts w:ascii="Century Gothic" w:hAnsi="Century Gothic" w:cs="Arial"/>
          <w:color w:val="000000"/>
          <w:sz w:val="22"/>
          <w:szCs w:val="22"/>
        </w:rPr>
        <w:t>a children’s librarian can coordinate virtual visits for your class or group. We can provide resources, booklists</w:t>
      </w:r>
      <w:r w:rsidR="00203510" w:rsidRPr="00903659">
        <w:rPr>
          <w:rFonts w:ascii="Century Gothic" w:hAnsi="Century Gothic" w:cs="Arial"/>
          <w:color w:val="000000"/>
          <w:sz w:val="22"/>
          <w:szCs w:val="22"/>
        </w:rPr>
        <w:t>,</w:t>
      </w:r>
      <w:r w:rsidRPr="00903659">
        <w:rPr>
          <w:rFonts w:ascii="Century Gothic" w:hAnsi="Century Gothic" w:cs="Arial"/>
          <w:color w:val="000000"/>
          <w:sz w:val="22"/>
          <w:szCs w:val="22"/>
        </w:rPr>
        <w:t xml:space="preserve"> and make specific recommendations based on your classroom or group. We can talk about books, reading, and encourage literacy. We customize the visit to fit your needs.</w:t>
      </w:r>
    </w:p>
    <w:p w14:paraId="5ACD6696" w14:textId="1A6ADC2C" w:rsidR="00F70834" w:rsidRPr="00903659" w:rsidRDefault="00F70834" w:rsidP="00CE1F19">
      <w:pPr>
        <w:pStyle w:val="ListParagraph"/>
        <w:spacing w:before="120"/>
        <w:ind w:left="0"/>
        <w:contextualSpacing w:val="0"/>
        <w:rPr>
          <w:rFonts w:ascii="Century Gothic" w:hAnsi="Century Gothic" w:cs="Arial"/>
          <w:color w:val="000000"/>
          <w:sz w:val="22"/>
          <w:szCs w:val="22"/>
        </w:rPr>
      </w:pPr>
      <w:r w:rsidRPr="00903659">
        <w:rPr>
          <w:rFonts w:ascii="Century Gothic" w:hAnsi="Century Gothic" w:cs="Arial"/>
          <w:color w:val="000000"/>
          <w:sz w:val="22"/>
          <w:szCs w:val="22"/>
        </w:rPr>
        <w:t>Contact the library at</w:t>
      </w:r>
      <w:r w:rsidRPr="00903659">
        <w:rPr>
          <w:rStyle w:val="apple-converted-space"/>
          <w:rFonts w:ascii="Century Gothic" w:hAnsi="Century Gothic" w:cs="Arial"/>
          <w:color w:val="000000"/>
          <w:sz w:val="22"/>
          <w:szCs w:val="22"/>
        </w:rPr>
        <w:t> </w:t>
      </w:r>
      <w:hyperlink r:id="rId58" w:history="1">
        <w:r w:rsidR="00805855" w:rsidRPr="00903659">
          <w:rPr>
            <w:rStyle w:val="Hyperlink"/>
            <w:rFonts w:ascii="Century Gothic" w:hAnsi="Century Gothic" w:cs="Arial"/>
            <w:sz w:val="22"/>
            <w:szCs w:val="22"/>
          </w:rPr>
          <w:t>eref@bpl.bc.ca</w:t>
        </w:r>
      </w:hyperlink>
      <w:r w:rsidRPr="00903659">
        <w:rPr>
          <w:rStyle w:val="apple-converted-space"/>
          <w:rFonts w:ascii="Century Gothic" w:hAnsi="Century Gothic" w:cs="Arial"/>
          <w:color w:val="000000"/>
          <w:sz w:val="22"/>
          <w:szCs w:val="22"/>
        </w:rPr>
        <w:t> </w:t>
      </w:r>
      <w:r w:rsidRPr="00903659">
        <w:rPr>
          <w:rFonts w:ascii="Century Gothic" w:hAnsi="Century Gothic" w:cs="Arial"/>
          <w:color w:val="000000"/>
          <w:sz w:val="22"/>
          <w:szCs w:val="22"/>
        </w:rPr>
        <w:t xml:space="preserve">or 604-436-5400 and ask to be directed to a </w:t>
      </w:r>
      <w:r w:rsidR="00805855" w:rsidRPr="00903659">
        <w:rPr>
          <w:rFonts w:ascii="Century Gothic" w:hAnsi="Century Gothic" w:cs="Arial"/>
          <w:i/>
          <w:iCs/>
          <w:color w:val="000000"/>
          <w:sz w:val="22"/>
          <w:szCs w:val="22"/>
        </w:rPr>
        <w:t>C</w:t>
      </w:r>
      <w:r w:rsidRPr="00903659">
        <w:rPr>
          <w:rFonts w:ascii="Century Gothic" w:hAnsi="Century Gothic" w:cs="Arial"/>
          <w:i/>
          <w:iCs/>
          <w:color w:val="000000"/>
          <w:sz w:val="22"/>
          <w:szCs w:val="22"/>
        </w:rPr>
        <w:t xml:space="preserve">hildren’s </w:t>
      </w:r>
      <w:r w:rsidR="00805855" w:rsidRPr="00903659">
        <w:rPr>
          <w:rFonts w:ascii="Century Gothic" w:hAnsi="Century Gothic" w:cs="Arial"/>
          <w:i/>
          <w:iCs/>
          <w:color w:val="000000"/>
          <w:sz w:val="22"/>
          <w:szCs w:val="22"/>
        </w:rPr>
        <w:t>L</w:t>
      </w:r>
      <w:r w:rsidRPr="00903659">
        <w:rPr>
          <w:rFonts w:ascii="Century Gothic" w:hAnsi="Century Gothic" w:cs="Arial"/>
          <w:i/>
          <w:iCs/>
          <w:color w:val="000000"/>
          <w:sz w:val="22"/>
          <w:szCs w:val="22"/>
        </w:rPr>
        <w:t>ibrarian</w:t>
      </w:r>
      <w:r w:rsidRPr="00903659">
        <w:rPr>
          <w:rFonts w:ascii="Century Gothic" w:hAnsi="Century Gothic" w:cs="Arial"/>
          <w:color w:val="000000"/>
          <w:sz w:val="22"/>
          <w:szCs w:val="22"/>
        </w:rPr>
        <w:t xml:space="preserve"> to discuss options.</w:t>
      </w:r>
    </w:p>
    <w:p w14:paraId="1F30378E" w14:textId="77777777" w:rsidR="00CE1F19" w:rsidRPr="00903659" w:rsidRDefault="00CE1F19" w:rsidP="00203510">
      <w:pPr>
        <w:rPr>
          <w:rFonts w:ascii="Century Gothic" w:hAnsi="Century Gothic" w:cs="Arial"/>
          <w:color w:val="000000"/>
          <w:sz w:val="18"/>
          <w:szCs w:val="18"/>
        </w:rPr>
      </w:pPr>
    </w:p>
    <w:p w14:paraId="23896E2C" w14:textId="77777777" w:rsidR="00CE1F19" w:rsidRPr="00903659" w:rsidRDefault="00CE1F19" w:rsidP="00203510">
      <w:pPr>
        <w:rPr>
          <w:rFonts w:ascii="Century Gothic" w:hAnsi="Century Gothic" w:cs="Arial"/>
          <w:color w:val="000000"/>
          <w:sz w:val="18"/>
          <w:szCs w:val="18"/>
        </w:rPr>
      </w:pPr>
    </w:p>
    <w:p w14:paraId="3F48C78E" w14:textId="5902C0A4" w:rsidR="00CE1F19" w:rsidRPr="00903659" w:rsidRDefault="00CE1F19" w:rsidP="00203510">
      <w:pPr>
        <w:rPr>
          <w:rFonts w:ascii="Century Gothic" w:hAnsi="Century Gothic" w:cs="Arial"/>
          <w:color w:val="000000"/>
          <w:sz w:val="18"/>
          <w:szCs w:val="18"/>
        </w:rPr>
      </w:pPr>
    </w:p>
    <w:p w14:paraId="5CB16701" w14:textId="77777777" w:rsidR="00A1178C" w:rsidRPr="00903659" w:rsidRDefault="00A1178C" w:rsidP="00A1178C">
      <w:pPr>
        <w:ind w:right="720"/>
        <w:jc w:val="center"/>
        <w:rPr>
          <w:rFonts w:ascii="Century Gothic" w:hAnsi="Century Gothic" w:cs="Arial"/>
          <w:color w:val="000000"/>
          <w:sz w:val="18"/>
          <w:szCs w:val="18"/>
        </w:rPr>
      </w:pPr>
      <w:r w:rsidRPr="00903659">
        <w:rPr>
          <w:rFonts w:ascii="Century Gothic" w:hAnsi="Century Gothic" w:cs="Arial"/>
          <w:color w:val="000000"/>
          <w:sz w:val="18"/>
          <w:szCs w:val="18"/>
        </w:rPr>
        <w:tab/>
      </w:r>
      <w:r w:rsidRPr="00903659">
        <w:rPr>
          <w:rFonts w:ascii="Century Gothic" w:hAnsi="Century Gothic" w:cs="Arial"/>
          <w:color w:val="000000"/>
          <w:sz w:val="18"/>
          <w:szCs w:val="18"/>
        </w:rPr>
        <w:tab/>
      </w:r>
      <w:r w:rsidRPr="00903659">
        <w:rPr>
          <w:rFonts w:ascii="Century Gothic" w:hAnsi="Century Gothic" w:cs="Arial"/>
          <w:color w:val="000000"/>
          <w:sz w:val="18"/>
          <w:szCs w:val="18"/>
        </w:rPr>
        <w:tab/>
      </w:r>
    </w:p>
    <w:p w14:paraId="0C59F476" w14:textId="393DB295" w:rsidR="00A1178C" w:rsidRPr="00903659" w:rsidRDefault="00A1178C" w:rsidP="00A1178C">
      <w:pPr>
        <w:ind w:right="720"/>
        <w:jc w:val="center"/>
        <w:rPr>
          <w:rFonts w:ascii="Century Gothic" w:hAnsi="Century Gothic" w:cs="Calibri"/>
          <w:b/>
          <w:color w:val="4472C4" w:themeColor="accent1"/>
        </w:rPr>
      </w:pPr>
      <w:r w:rsidRPr="00903659">
        <w:rPr>
          <w:rFonts w:ascii="Century Gothic" w:hAnsi="Century Gothic" w:cs="Calibri"/>
          <w:b/>
          <w:color w:val="4472C4" w:themeColor="accent1"/>
        </w:rPr>
        <w:t>FREE BURNABY CHILD AND FAMILY RESOURCES AND INFORMATION SESSIONS</w:t>
      </w:r>
    </w:p>
    <w:p w14:paraId="59A534C2" w14:textId="1BD3185A" w:rsidR="00D953AF" w:rsidRPr="00903659" w:rsidRDefault="00D953AF" w:rsidP="00203510">
      <w:pPr>
        <w:rPr>
          <w:rFonts w:ascii="Century Gothic" w:hAnsi="Century Gothic" w:cs="Arial"/>
          <w:color w:val="000000"/>
          <w:sz w:val="18"/>
          <w:szCs w:val="18"/>
        </w:rPr>
      </w:pPr>
    </w:p>
    <w:p w14:paraId="14E563AF" w14:textId="300E64CA" w:rsidR="00F70834" w:rsidRPr="00903659" w:rsidRDefault="00F70834" w:rsidP="00203510">
      <w:pPr>
        <w:rPr>
          <w:rFonts w:ascii="Century Gothic" w:hAnsi="Century Gothic" w:cs="Arial"/>
          <w:color w:val="000000"/>
          <w:sz w:val="18"/>
          <w:szCs w:val="18"/>
        </w:rPr>
      </w:pPr>
    </w:p>
    <w:p w14:paraId="3F2DE639" w14:textId="5200E3A8" w:rsidR="00F70834" w:rsidRPr="00903659" w:rsidRDefault="00203510" w:rsidP="00203510">
      <w:pPr>
        <w:rPr>
          <w:rFonts w:ascii="Century Gothic" w:hAnsi="Century Gothic" w:cs="Arial"/>
          <w:color w:val="000000"/>
          <w:sz w:val="22"/>
          <w:szCs w:val="22"/>
          <w:u w:val="single"/>
        </w:rPr>
      </w:pPr>
      <w:r w:rsidRPr="00903659">
        <w:rPr>
          <w:rFonts w:ascii="Century Gothic" w:hAnsi="Century Gothic" w:cs="Arial"/>
          <w:color w:val="000000"/>
          <w:sz w:val="22"/>
          <w:szCs w:val="22"/>
          <w:u w:val="single"/>
        </w:rPr>
        <w:t>Programs for Children and Families</w:t>
      </w:r>
    </w:p>
    <w:p w14:paraId="1B9F4A89" w14:textId="5E064198" w:rsidR="00CE1F19" w:rsidRPr="00903659" w:rsidRDefault="00F70834" w:rsidP="00203510">
      <w:pPr>
        <w:rPr>
          <w:rStyle w:val="Hyperlink"/>
          <w:rFonts w:ascii="Century Gothic" w:hAnsi="Century Gothic" w:cs="Arial"/>
          <w:color w:val="000000"/>
          <w:sz w:val="22"/>
          <w:szCs w:val="22"/>
        </w:rPr>
      </w:pPr>
      <w:r w:rsidRPr="00903659">
        <w:rPr>
          <w:rFonts w:ascii="Century Gothic" w:hAnsi="Century Gothic" w:cs="Arial"/>
          <w:color w:val="000000"/>
          <w:sz w:val="22"/>
          <w:szCs w:val="22"/>
        </w:rPr>
        <w:t>Burnaby Public Library staff are working hard to present joint programs with partners in the community</w:t>
      </w:r>
      <w:r w:rsidR="00BE495C" w:rsidRPr="00903659">
        <w:rPr>
          <w:rFonts w:ascii="Century Gothic" w:hAnsi="Century Gothic" w:cs="Arial"/>
          <w:color w:val="000000"/>
          <w:sz w:val="22"/>
          <w:szCs w:val="22"/>
        </w:rPr>
        <w:t xml:space="preserve"> (i.e. a recent</w:t>
      </w:r>
      <w:r w:rsidRPr="00903659">
        <w:rPr>
          <w:rFonts w:ascii="Century Gothic" w:hAnsi="Century Gothic" w:cs="Arial"/>
          <w:color w:val="000000"/>
          <w:sz w:val="22"/>
          <w:szCs w:val="22"/>
        </w:rPr>
        <w:t xml:space="preserve"> workshop with Burnaby Neighbourhood House</w:t>
      </w:r>
      <w:r w:rsidR="00BE495C" w:rsidRPr="00903659">
        <w:rPr>
          <w:rFonts w:ascii="Century Gothic" w:hAnsi="Century Gothic" w:cs="Arial"/>
          <w:color w:val="000000"/>
          <w:sz w:val="22"/>
          <w:szCs w:val="22"/>
        </w:rPr>
        <w:t>)</w:t>
      </w:r>
      <w:r w:rsidR="00B3331C" w:rsidRPr="00903659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3F0814E2" w14:textId="77777777" w:rsidR="00CE1F19" w:rsidRPr="00903659" w:rsidRDefault="00F70834" w:rsidP="00CE1F19">
      <w:pPr>
        <w:spacing w:before="120"/>
        <w:rPr>
          <w:rFonts w:ascii="Century Gothic" w:hAnsi="Century Gothic" w:cs="Arial"/>
          <w:color w:val="000000"/>
          <w:sz w:val="22"/>
          <w:szCs w:val="22"/>
          <w:u w:val="single"/>
        </w:rPr>
      </w:pPr>
      <w:r w:rsidRPr="00903659">
        <w:rPr>
          <w:rFonts w:ascii="Century Gothic" w:hAnsi="Century Gothic" w:cs="Arial"/>
          <w:color w:val="000000"/>
          <w:sz w:val="22"/>
          <w:szCs w:val="22"/>
        </w:rPr>
        <w:t>Check back regularly for more programs to support parents.</w:t>
      </w:r>
    </w:p>
    <w:p w14:paraId="23B0E4EA" w14:textId="423E5B29" w:rsidR="00805855" w:rsidRPr="00903659" w:rsidRDefault="00F70834" w:rsidP="00CE1F19">
      <w:pPr>
        <w:spacing w:before="120"/>
        <w:rPr>
          <w:rFonts w:ascii="Century Gothic" w:hAnsi="Century Gothic" w:cs="Arial"/>
          <w:color w:val="000000"/>
          <w:sz w:val="22"/>
          <w:szCs w:val="22"/>
          <w:u w:val="single"/>
        </w:rPr>
      </w:pPr>
      <w:r w:rsidRPr="00903659">
        <w:rPr>
          <w:rFonts w:ascii="Century Gothic" w:hAnsi="Century Gothic" w:cs="Arial"/>
          <w:iCs/>
          <w:color w:val="000000"/>
          <w:sz w:val="22"/>
          <w:szCs w:val="22"/>
        </w:rPr>
        <w:t>Storytimes for children at Burnaby Public Librar</w:t>
      </w:r>
      <w:r w:rsidR="00805855" w:rsidRPr="00903659">
        <w:rPr>
          <w:rFonts w:ascii="Century Gothic" w:hAnsi="Century Gothic" w:cs="Arial"/>
          <w:iCs/>
          <w:color w:val="000000"/>
          <w:sz w:val="22"/>
          <w:szCs w:val="22"/>
        </w:rPr>
        <w:t>ies</w:t>
      </w:r>
      <w:r w:rsidRPr="00903659">
        <w:rPr>
          <w:rFonts w:ascii="Century Gothic" w:hAnsi="Century Gothic" w:cs="Arial"/>
          <w:iCs/>
          <w:color w:val="000000"/>
          <w:sz w:val="22"/>
          <w:szCs w:val="22"/>
        </w:rPr>
        <w:t xml:space="preserve"> are suspended </w:t>
      </w:r>
      <w:r w:rsidR="00805855" w:rsidRPr="00903659">
        <w:rPr>
          <w:rFonts w:ascii="Century Gothic" w:hAnsi="Century Gothic" w:cs="Arial"/>
          <w:iCs/>
          <w:color w:val="000000"/>
          <w:sz w:val="22"/>
          <w:szCs w:val="22"/>
        </w:rPr>
        <w:t>currently but</w:t>
      </w:r>
      <w:r w:rsidRPr="00903659">
        <w:rPr>
          <w:rFonts w:ascii="Century Gothic" w:hAnsi="Century Gothic" w:cs="Arial"/>
          <w:iCs/>
          <w:color w:val="000000"/>
          <w:sz w:val="22"/>
          <w:szCs w:val="22"/>
        </w:rPr>
        <w:t xml:space="preserve"> will be restarting gradually in late spring 2021. Please check the website regularly for updates</w:t>
      </w:r>
      <w:r w:rsidRPr="00903659">
        <w:rPr>
          <w:rStyle w:val="apple-converted-space"/>
          <w:rFonts w:ascii="Century Gothic" w:hAnsi="Century Gothic" w:cs="Arial"/>
          <w:iCs/>
          <w:color w:val="000000"/>
          <w:sz w:val="22"/>
          <w:szCs w:val="22"/>
        </w:rPr>
        <w:t> </w:t>
      </w:r>
      <w:hyperlink r:id="rId59" w:history="1">
        <w:r w:rsidR="00D953AF" w:rsidRPr="00903659">
          <w:rPr>
            <w:rStyle w:val="Hyperlink"/>
            <w:rFonts w:ascii="Century Gothic" w:hAnsi="Century Gothic" w:cs="Arial"/>
            <w:iCs/>
            <w:sz w:val="22"/>
            <w:szCs w:val="22"/>
          </w:rPr>
          <w:t>www.bpl.bc.ca/activities-events</w:t>
        </w:r>
      </w:hyperlink>
    </w:p>
    <w:p w14:paraId="0FBD3554" w14:textId="77777777" w:rsidR="00F70834" w:rsidRPr="00903659" w:rsidRDefault="00F70834" w:rsidP="00203510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5985CE90" w14:textId="77777777" w:rsidR="000C3BD7" w:rsidRPr="00903659" w:rsidRDefault="000C3BD7" w:rsidP="00203510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E5A7C3E" w14:textId="21BC8D4F" w:rsidR="00AF4254" w:rsidRPr="00903659" w:rsidRDefault="00AF4254" w:rsidP="00203510">
      <w:pPr>
        <w:rPr>
          <w:rFonts w:ascii="Century Gothic" w:hAnsi="Century Gothic"/>
          <w:b/>
          <w:bCs/>
          <w:color w:val="000000"/>
          <w:sz w:val="22"/>
          <w:szCs w:val="22"/>
        </w:rPr>
      </w:pPr>
      <w:r w:rsidRPr="00903659">
        <w:rPr>
          <w:rFonts w:ascii="Century Gothic" w:hAnsi="Century Gothic"/>
          <w:b/>
          <w:bCs/>
          <w:color w:val="000000"/>
          <w:sz w:val="22"/>
          <w:szCs w:val="22"/>
        </w:rPr>
        <w:t>KIDS IN BURNABY WEBSITE</w:t>
      </w:r>
      <w:r w:rsidR="00F45409" w:rsidRPr="00903659">
        <w:rPr>
          <w:rFonts w:ascii="Century Gothic" w:hAnsi="Century Gothic"/>
          <w:b/>
          <w:bCs/>
          <w:color w:val="000000"/>
          <w:sz w:val="22"/>
          <w:szCs w:val="22"/>
        </w:rPr>
        <w:t xml:space="preserve"> AND </w:t>
      </w:r>
      <w:r w:rsidR="00987D9B" w:rsidRPr="00903659">
        <w:rPr>
          <w:rFonts w:ascii="Century Gothic" w:hAnsi="Century Gothic"/>
          <w:b/>
          <w:bCs/>
          <w:color w:val="000000"/>
          <w:sz w:val="22"/>
          <w:szCs w:val="22"/>
        </w:rPr>
        <w:t>SOCIAL MEDIA</w:t>
      </w:r>
    </w:p>
    <w:p w14:paraId="005D30BE" w14:textId="3A0A39DE" w:rsidR="00F45409" w:rsidRPr="00903659" w:rsidRDefault="00AF4254" w:rsidP="00203510">
      <w:pPr>
        <w:rPr>
          <w:rFonts w:ascii="Century Gothic" w:hAnsi="Century Gothic"/>
          <w:bCs/>
          <w:color w:val="000000"/>
          <w:sz w:val="22"/>
          <w:szCs w:val="22"/>
        </w:rPr>
      </w:pPr>
      <w:r w:rsidRPr="00903659">
        <w:rPr>
          <w:rFonts w:ascii="Century Gothic" w:hAnsi="Century Gothic"/>
          <w:bCs/>
          <w:color w:val="000000"/>
          <w:sz w:val="22"/>
          <w:szCs w:val="22"/>
        </w:rPr>
        <w:t xml:space="preserve">Visit </w:t>
      </w:r>
      <w:hyperlink r:id="rId60" w:history="1">
        <w:r w:rsidRPr="00903659">
          <w:rPr>
            <w:rStyle w:val="Hyperlink"/>
            <w:rFonts w:ascii="Century Gothic" w:hAnsi="Century Gothic"/>
            <w:bCs/>
            <w:sz w:val="22"/>
            <w:szCs w:val="22"/>
          </w:rPr>
          <w:t>www.kidsinburnaby.ca</w:t>
        </w:r>
      </w:hyperlink>
      <w:r w:rsidR="00F70834" w:rsidRPr="00903659">
        <w:rPr>
          <w:rFonts w:ascii="Century Gothic" w:hAnsi="Century Gothic"/>
          <w:bCs/>
          <w:color w:val="000000"/>
          <w:sz w:val="22"/>
          <w:szCs w:val="22"/>
        </w:rPr>
        <w:t xml:space="preserve"> y</w:t>
      </w:r>
      <w:r w:rsidR="00F45409" w:rsidRPr="00903659">
        <w:rPr>
          <w:rFonts w:ascii="Century Gothic" w:hAnsi="Century Gothic"/>
          <w:bCs/>
          <w:color w:val="000000"/>
          <w:sz w:val="22"/>
          <w:szCs w:val="22"/>
        </w:rPr>
        <w:t>our ‘one</w:t>
      </w:r>
      <w:r w:rsidR="00CE1F19" w:rsidRPr="00903659">
        <w:rPr>
          <w:rFonts w:ascii="Century Gothic" w:hAnsi="Century Gothic"/>
          <w:bCs/>
          <w:color w:val="000000"/>
          <w:sz w:val="22"/>
          <w:szCs w:val="22"/>
        </w:rPr>
        <w:t>-</w:t>
      </w:r>
      <w:r w:rsidR="00F45409" w:rsidRPr="00903659">
        <w:rPr>
          <w:rFonts w:ascii="Century Gothic" w:hAnsi="Century Gothic"/>
          <w:bCs/>
          <w:color w:val="000000"/>
          <w:sz w:val="22"/>
          <w:szCs w:val="22"/>
        </w:rPr>
        <w:t xml:space="preserve">stop shop hub’ for early childhood (birth to 6 years old) development resources and information. There is also an online google map of the majority of Burnaby-based agencies offering services and supports. </w:t>
      </w:r>
    </w:p>
    <w:p w14:paraId="122390D0" w14:textId="77777777" w:rsidR="00816A02" w:rsidRPr="00903659" w:rsidRDefault="00F45409" w:rsidP="00CE1F19">
      <w:pPr>
        <w:spacing w:before="120"/>
        <w:rPr>
          <w:rFonts w:ascii="Century Gothic" w:hAnsi="Century Gothic"/>
          <w:bCs/>
          <w:color w:val="000000"/>
          <w:sz w:val="22"/>
          <w:szCs w:val="22"/>
        </w:rPr>
      </w:pPr>
      <w:r w:rsidRPr="00903659">
        <w:rPr>
          <w:rFonts w:ascii="Century Gothic" w:hAnsi="Century Gothic"/>
          <w:bCs/>
          <w:color w:val="000000"/>
          <w:sz w:val="22"/>
          <w:szCs w:val="22"/>
        </w:rPr>
        <w:t xml:space="preserve">Like us on Facebook: </w:t>
      </w:r>
      <w:hyperlink r:id="rId61" w:history="1">
        <w:r w:rsidRPr="00903659">
          <w:rPr>
            <w:rStyle w:val="Hyperlink"/>
            <w:rFonts w:ascii="Century Gothic" w:hAnsi="Century Gothic"/>
            <w:bCs/>
            <w:sz w:val="22"/>
            <w:szCs w:val="22"/>
          </w:rPr>
          <w:t>https://www.facebook.com/BurnabyECDCommunityTable/</w:t>
        </w:r>
      </w:hyperlink>
    </w:p>
    <w:p w14:paraId="79774058" w14:textId="77777777" w:rsidR="00816A02" w:rsidRPr="00903659" w:rsidRDefault="00816A02" w:rsidP="00CE1F19">
      <w:pPr>
        <w:spacing w:before="60"/>
        <w:rPr>
          <w:rFonts w:ascii="Century Gothic" w:hAnsi="Century Gothic"/>
          <w:bCs/>
          <w:color w:val="000000"/>
          <w:sz w:val="22"/>
          <w:szCs w:val="22"/>
        </w:rPr>
      </w:pPr>
      <w:r w:rsidRPr="00903659">
        <w:rPr>
          <w:rFonts w:ascii="Century Gothic" w:hAnsi="Century Gothic"/>
          <w:bCs/>
          <w:color w:val="000000"/>
          <w:sz w:val="22"/>
          <w:szCs w:val="22"/>
        </w:rPr>
        <w:t>Follow us on Instagram: #littlethingsmatter</w:t>
      </w:r>
    </w:p>
    <w:p w14:paraId="6EEC74CC" w14:textId="77777777" w:rsidR="00816A02" w:rsidRPr="00903659" w:rsidRDefault="00816A02" w:rsidP="00203510">
      <w:pPr>
        <w:rPr>
          <w:rFonts w:ascii="Century Gothic" w:hAnsi="Century Gothic"/>
          <w:bCs/>
          <w:color w:val="000000"/>
          <w:sz w:val="18"/>
          <w:szCs w:val="18"/>
        </w:rPr>
      </w:pPr>
    </w:p>
    <w:sectPr w:rsidR="00816A02" w:rsidRPr="00903659" w:rsidSect="002651F6">
      <w:headerReference w:type="default" r:id="rId62"/>
      <w:footerReference w:type="default" r:id="rId63"/>
      <w:pgSz w:w="15840" w:h="12240" w:orient="landscape"/>
      <w:pgMar w:top="720" w:right="720" w:bottom="720" w:left="720" w:header="431" w:footer="576" w:gutter="0"/>
      <w:pgBorders w:offsetFrom="page">
        <w:top w:val="single" w:sz="12" w:space="24" w:color="ED7D31"/>
        <w:left w:val="single" w:sz="12" w:space="24" w:color="ED7D31"/>
        <w:bottom w:val="single" w:sz="12" w:space="24" w:color="ED7D31"/>
        <w:right w:val="single" w:sz="12" w:space="24" w:color="ED7D3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81B24" w14:textId="77777777" w:rsidR="004B1464" w:rsidRDefault="004B1464" w:rsidP="00204291">
      <w:r>
        <w:separator/>
      </w:r>
    </w:p>
  </w:endnote>
  <w:endnote w:type="continuationSeparator" w:id="0">
    <w:p w14:paraId="62DACC63" w14:textId="77777777" w:rsidR="004B1464" w:rsidRDefault="004B1464" w:rsidP="0020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B5D5" w14:textId="77777777" w:rsidR="00B54FF4" w:rsidRDefault="00B54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0D5E" w14:textId="0B7BD48E" w:rsidR="00B54FF4" w:rsidRPr="002651F6" w:rsidRDefault="00B54FF4" w:rsidP="002651F6">
    <w:pPr>
      <w:pStyle w:val="Footer"/>
      <w:jc w:val="center"/>
      <w:rPr>
        <w:sz w:val="18"/>
        <w:szCs w:val="18"/>
      </w:rPr>
    </w:pPr>
    <w:r w:rsidRPr="002651F6">
      <w:rPr>
        <w:sz w:val="18"/>
        <w:szCs w:val="18"/>
      </w:rPr>
      <w:t>For more information on Burnaby COVID 19 activities, supports and services for children 0 to 6 years old and families go to</w:t>
    </w:r>
    <w:r>
      <w:rPr>
        <w:sz w:val="18"/>
        <w:szCs w:val="18"/>
      </w:rPr>
      <w:t xml:space="preserve"> </w:t>
    </w:r>
    <w:r w:rsidRPr="002651F6">
      <w:rPr>
        <w:sz w:val="18"/>
        <w:szCs w:val="18"/>
      </w:rPr>
      <w:t xml:space="preserve">COVID 19 Resources &amp; Supports at: </w:t>
    </w:r>
    <w:hyperlink r:id="rId1" w:history="1">
      <w:r w:rsidRPr="002651F6">
        <w:rPr>
          <w:rStyle w:val="Hyperlink"/>
          <w:sz w:val="18"/>
          <w:szCs w:val="18"/>
        </w:rPr>
        <w:t>www.kidsinburnaby.ca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63B1" w14:textId="77777777" w:rsidR="00B54FF4" w:rsidRDefault="00B54F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853DA" w14:textId="66E2D1C4" w:rsidR="00B54FF4" w:rsidRPr="002651F6" w:rsidRDefault="00B54FF4" w:rsidP="002651F6">
    <w:pPr>
      <w:pStyle w:val="Footer"/>
      <w:jc w:val="center"/>
      <w:rPr>
        <w:sz w:val="18"/>
        <w:szCs w:val="18"/>
      </w:rPr>
    </w:pPr>
    <w:r w:rsidRPr="002651F6">
      <w:rPr>
        <w:sz w:val="18"/>
        <w:szCs w:val="18"/>
      </w:rPr>
      <w:t>For more information on Burnaby COVID 19 activities, supports</w:t>
    </w:r>
    <w:r>
      <w:rPr>
        <w:sz w:val="18"/>
        <w:szCs w:val="18"/>
      </w:rPr>
      <w:t>,</w:t>
    </w:r>
    <w:r w:rsidRPr="002651F6">
      <w:rPr>
        <w:sz w:val="18"/>
        <w:szCs w:val="18"/>
      </w:rPr>
      <w:t xml:space="preserve"> and services for children 0 to 6 years old and families go to COVID 19 Resources &amp; Supports at: </w:t>
    </w:r>
    <w:hyperlink r:id="rId1" w:history="1">
      <w:r w:rsidRPr="002651F6">
        <w:rPr>
          <w:rStyle w:val="Hyperlink"/>
          <w:sz w:val="18"/>
          <w:szCs w:val="18"/>
        </w:rPr>
        <w:t>www.kidsinburnaby.ca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210C7" w14:textId="77777777" w:rsidR="004B1464" w:rsidRDefault="004B1464" w:rsidP="00204291">
      <w:r>
        <w:separator/>
      </w:r>
    </w:p>
  </w:footnote>
  <w:footnote w:type="continuationSeparator" w:id="0">
    <w:p w14:paraId="29075FC8" w14:textId="77777777" w:rsidR="004B1464" w:rsidRDefault="004B1464" w:rsidP="0020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CCA9" w14:textId="77777777" w:rsidR="00B54FF4" w:rsidRDefault="00B54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361A" w14:textId="77777777" w:rsidR="00B54FF4" w:rsidRPr="00E84268" w:rsidRDefault="00B54FF4" w:rsidP="00E84268">
    <w:pPr>
      <w:pStyle w:val="Footer"/>
      <w:tabs>
        <w:tab w:val="left" w:pos="1800"/>
      </w:tabs>
      <w:rPr>
        <w:rFonts w:ascii="Century Gothic" w:hAnsi="Century Gothic"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23DFC86" wp14:editId="6F0D508E">
          <wp:simplePos x="0" y="0"/>
          <wp:positionH relativeFrom="column">
            <wp:posOffset>37465</wp:posOffset>
          </wp:positionH>
          <wp:positionV relativeFrom="paragraph">
            <wp:posOffset>92075</wp:posOffset>
          </wp:positionV>
          <wp:extent cx="1058545" cy="720090"/>
          <wp:effectExtent l="0" t="0" r="0" b="0"/>
          <wp:wrapNone/>
          <wp:docPr id="14" name="Picture 2" descr="BurnabyECD_logo-4Cv2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rnabyECD_logo-4Cv2.t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</w:p>
  <w:p w14:paraId="707E5437" w14:textId="77777777" w:rsidR="00B54FF4" w:rsidRDefault="00B54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B575" w14:textId="77777777" w:rsidR="00B54FF4" w:rsidRDefault="00B54F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12C3D" w14:textId="77777777" w:rsidR="00B54FF4" w:rsidRPr="00E84268" w:rsidRDefault="00B54FF4" w:rsidP="00E84268">
    <w:pPr>
      <w:pStyle w:val="Footer"/>
      <w:tabs>
        <w:tab w:val="left" w:pos="1800"/>
      </w:tabs>
      <w:rPr>
        <w:rFonts w:ascii="Century Gothic" w:hAnsi="Century Gothic"/>
        <w:sz w:val="22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6D1663C7" wp14:editId="0EFEB917">
          <wp:simplePos x="0" y="0"/>
          <wp:positionH relativeFrom="column">
            <wp:posOffset>37465</wp:posOffset>
          </wp:positionH>
          <wp:positionV relativeFrom="paragraph">
            <wp:posOffset>92075</wp:posOffset>
          </wp:positionV>
          <wp:extent cx="1058545" cy="720090"/>
          <wp:effectExtent l="0" t="0" r="0" b="0"/>
          <wp:wrapNone/>
          <wp:docPr id="17" name="Picture 4" descr="BurnabyECD_logo-4Cv2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rnabyECD_logo-4Cv2.t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</w:p>
  <w:p w14:paraId="23BAF07C" w14:textId="77777777" w:rsidR="00B54FF4" w:rsidRDefault="00B54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26C"/>
    <w:multiLevelType w:val="hybridMultilevel"/>
    <w:tmpl w:val="9752B57C"/>
    <w:lvl w:ilvl="0" w:tplc="812E35A0">
      <w:start w:val="6"/>
      <w:numFmt w:val="bullet"/>
      <w:lvlText w:val="-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1090"/>
    <w:multiLevelType w:val="hybridMultilevel"/>
    <w:tmpl w:val="258491EC"/>
    <w:lvl w:ilvl="0" w:tplc="A39ABA02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F0"/>
    <w:multiLevelType w:val="hybridMultilevel"/>
    <w:tmpl w:val="67EC35EC"/>
    <w:lvl w:ilvl="0" w:tplc="84C853A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0E98"/>
    <w:multiLevelType w:val="hybridMultilevel"/>
    <w:tmpl w:val="C28E4078"/>
    <w:lvl w:ilvl="0" w:tplc="84C853A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204F"/>
    <w:multiLevelType w:val="multilevel"/>
    <w:tmpl w:val="3C9EC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53B21"/>
    <w:multiLevelType w:val="multilevel"/>
    <w:tmpl w:val="45F0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F2F0F"/>
    <w:multiLevelType w:val="multilevel"/>
    <w:tmpl w:val="41F82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E70DA"/>
    <w:multiLevelType w:val="hybridMultilevel"/>
    <w:tmpl w:val="5920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D61EA"/>
    <w:multiLevelType w:val="hybridMultilevel"/>
    <w:tmpl w:val="287C93E6"/>
    <w:lvl w:ilvl="0" w:tplc="84C853A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E2885"/>
    <w:multiLevelType w:val="hybridMultilevel"/>
    <w:tmpl w:val="78469342"/>
    <w:lvl w:ilvl="0" w:tplc="A39ABA02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D7CFE"/>
    <w:multiLevelType w:val="hybridMultilevel"/>
    <w:tmpl w:val="D904217A"/>
    <w:lvl w:ilvl="0" w:tplc="1BFAB36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F625B"/>
    <w:multiLevelType w:val="hybridMultilevel"/>
    <w:tmpl w:val="FB80F120"/>
    <w:lvl w:ilvl="0" w:tplc="A39ABA02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7359B3"/>
    <w:multiLevelType w:val="multilevel"/>
    <w:tmpl w:val="FE8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F1D42"/>
    <w:multiLevelType w:val="hybridMultilevel"/>
    <w:tmpl w:val="63A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EE"/>
    <w:rsid w:val="00012B34"/>
    <w:rsid w:val="000170A2"/>
    <w:rsid w:val="0001740F"/>
    <w:rsid w:val="00026092"/>
    <w:rsid w:val="0002698A"/>
    <w:rsid w:val="000303DB"/>
    <w:rsid w:val="00036728"/>
    <w:rsid w:val="00047446"/>
    <w:rsid w:val="0005140B"/>
    <w:rsid w:val="00053BEF"/>
    <w:rsid w:val="00072A05"/>
    <w:rsid w:val="0008590A"/>
    <w:rsid w:val="00096D01"/>
    <w:rsid w:val="000A1345"/>
    <w:rsid w:val="000A4890"/>
    <w:rsid w:val="000A6D88"/>
    <w:rsid w:val="000B060A"/>
    <w:rsid w:val="000B0726"/>
    <w:rsid w:val="000B2BE8"/>
    <w:rsid w:val="000C3BD7"/>
    <w:rsid w:val="000C61DB"/>
    <w:rsid w:val="000C76A6"/>
    <w:rsid w:val="000E33CD"/>
    <w:rsid w:val="000E3CB1"/>
    <w:rsid w:val="000F0517"/>
    <w:rsid w:val="000F1478"/>
    <w:rsid w:val="000F65EE"/>
    <w:rsid w:val="001115FB"/>
    <w:rsid w:val="00116C96"/>
    <w:rsid w:val="00120071"/>
    <w:rsid w:val="0012252F"/>
    <w:rsid w:val="001312A5"/>
    <w:rsid w:val="001334FD"/>
    <w:rsid w:val="00133842"/>
    <w:rsid w:val="00134B04"/>
    <w:rsid w:val="001842A3"/>
    <w:rsid w:val="0018526E"/>
    <w:rsid w:val="001A11BE"/>
    <w:rsid w:val="001A175C"/>
    <w:rsid w:val="001A715A"/>
    <w:rsid w:val="001B2821"/>
    <w:rsid w:val="001B3C8D"/>
    <w:rsid w:val="001B61C6"/>
    <w:rsid w:val="001C7AFE"/>
    <w:rsid w:val="001D46E8"/>
    <w:rsid w:val="001D7F7F"/>
    <w:rsid w:val="001E08EC"/>
    <w:rsid w:val="001F4237"/>
    <w:rsid w:val="001F6585"/>
    <w:rsid w:val="00203510"/>
    <w:rsid w:val="00204291"/>
    <w:rsid w:val="00212579"/>
    <w:rsid w:val="002150BA"/>
    <w:rsid w:val="00225BD6"/>
    <w:rsid w:val="00226C22"/>
    <w:rsid w:val="002359F1"/>
    <w:rsid w:val="002360D9"/>
    <w:rsid w:val="002513A4"/>
    <w:rsid w:val="002531EE"/>
    <w:rsid w:val="00257D8B"/>
    <w:rsid w:val="002651F6"/>
    <w:rsid w:val="00277F1B"/>
    <w:rsid w:val="00285E30"/>
    <w:rsid w:val="002923B4"/>
    <w:rsid w:val="002A38B6"/>
    <w:rsid w:val="002A71BB"/>
    <w:rsid w:val="002B2FBC"/>
    <w:rsid w:val="002C22FE"/>
    <w:rsid w:val="002C3B20"/>
    <w:rsid w:val="002C6D84"/>
    <w:rsid w:val="002D10E0"/>
    <w:rsid w:val="002E141F"/>
    <w:rsid w:val="002E322C"/>
    <w:rsid w:val="002E3333"/>
    <w:rsid w:val="002F4F9C"/>
    <w:rsid w:val="002F7EB9"/>
    <w:rsid w:val="003027C2"/>
    <w:rsid w:val="00303B33"/>
    <w:rsid w:val="00327361"/>
    <w:rsid w:val="00343A56"/>
    <w:rsid w:val="0034687B"/>
    <w:rsid w:val="00346E08"/>
    <w:rsid w:val="003702CF"/>
    <w:rsid w:val="00370A1B"/>
    <w:rsid w:val="00373846"/>
    <w:rsid w:val="00374B09"/>
    <w:rsid w:val="003868DE"/>
    <w:rsid w:val="00392001"/>
    <w:rsid w:val="003973EA"/>
    <w:rsid w:val="003A4657"/>
    <w:rsid w:val="003B141C"/>
    <w:rsid w:val="003B5929"/>
    <w:rsid w:val="003C2039"/>
    <w:rsid w:val="003D430E"/>
    <w:rsid w:val="003F0C38"/>
    <w:rsid w:val="003F13D9"/>
    <w:rsid w:val="003F5EB0"/>
    <w:rsid w:val="003F63C1"/>
    <w:rsid w:val="003F66ED"/>
    <w:rsid w:val="003F7D85"/>
    <w:rsid w:val="004010C4"/>
    <w:rsid w:val="004046EE"/>
    <w:rsid w:val="00410FFB"/>
    <w:rsid w:val="0041187C"/>
    <w:rsid w:val="00414AF6"/>
    <w:rsid w:val="0042183C"/>
    <w:rsid w:val="00421F05"/>
    <w:rsid w:val="00424F01"/>
    <w:rsid w:val="00431BC4"/>
    <w:rsid w:val="00443D07"/>
    <w:rsid w:val="0045530D"/>
    <w:rsid w:val="00473A60"/>
    <w:rsid w:val="0049469A"/>
    <w:rsid w:val="004971F3"/>
    <w:rsid w:val="004B1464"/>
    <w:rsid w:val="004B72A8"/>
    <w:rsid w:val="004C5AFC"/>
    <w:rsid w:val="004D281A"/>
    <w:rsid w:val="004E2ADC"/>
    <w:rsid w:val="004E4454"/>
    <w:rsid w:val="004E5300"/>
    <w:rsid w:val="004E7F00"/>
    <w:rsid w:val="00500311"/>
    <w:rsid w:val="0050332B"/>
    <w:rsid w:val="00523BEC"/>
    <w:rsid w:val="00525179"/>
    <w:rsid w:val="00531664"/>
    <w:rsid w:val="00535313"/>
    <w:rsid w:val="00536794"/>
    <w:rsid w:val="005455C0"/>
    <w:rsid w:val="0055077E"/>
    <w:rsid w:val="00561765"/>
    <w:rsid w:val="00562C7D"/>
    <w:rsid w:val="0056641C"/>
    <w:rsid w:val="005666C1"/>
    <w:rsid w:val="00577987"/>
    <w:rsid w:val="0059131F"/>
    <w:rsid w:val="005A1E5F"/>
    <w:rsid w:val="005A720D"/>
    <w:rsid w:val="005A7E4E"/>
    <w:rsid w:val="005B1D79"/>
    <w:rsid w:val="005B2848"/>
    <w:rsid w:val="005B4E36"/>
    <w:rsid w:val="005D5087"/>
    <w:rsid w:val="005E1B42"/>
    <w:rsid w:val="005E31CD"/>
    <w:rsid w:val="005E3E34"/>
    <w:rsid w:val="005E54C9"/>
    <w:rsid w:val="00604807"/>
    <w:rsid w:val="006261E2"/>
    <w:rsid w:val="00626F6B"/>
    <w:rsid w:val="00632D24"/>
    <w:rsid w:val="00634839"/>
    <w:rsid w:val="006448E1"/>
    <w:rsid w:val="00645DEA"/>
    <w:rsid w:val="00646119"/>
    <w:rsid w:val="006474E0"/>
    <w:rsid w:val="00654D88"/>
    <w:rsid w:val="00660851"/>
    <w:rsid w:val="00666088"/>
    <w:rsid w:val="00677B5B"/>
    <w:rsid w:val="00691B45"/>
    <w:rsid w:val="00692390"/>
    <w:rsid w:val="006A68E0"/>
    <w:rsid w:val="006A6EEB"/>
    <w:rsid w:val="006B04F7"/>
    <w:rsid w:val="006B19A3"/>
    <w:rsid w:val="006B1BAD"/>
    <w:rsid w:val="006B6629"/>
    <w:rsid w:val="006C5AC7"/>
    <w:rsid w:val="006C684B"/>
    <w:rsid w:val="006C698B"/>
    <w:rsid w:val="006C6D80"/>
    <w:rsid w:val="006D3971"/>
    <w:rsid w:val="006D63A3"/>
    <w:rsid w:val="006F1B3F"/>
    <w:rsid w:val="006F2B2B"/>
    <w:rsid w:val="006F55E0"/>
    <w:rsid w:val="006F74B2"/>
    <w:rsid w:val="00704351"/>
    <w:rsid w:val="00715A45"/>
    <w:rsid w:val="00726867"/>
    <w:rsid w:val="007357C6"/>
    <w:rsid w:val="007373F8"/>
    <w:rsid w:val="007413D4"/>
    <w:rsid w:val="00763D62"/>
    <w:rsid w:val="007718FA"/>
    <w:rsid w:val="00784EAC"/>
    <w:rsid w:val="00795496"/>
    <w:rsid w:val="007A7A9E"/>
    <w:rsid w:val="007B08B6"/>
    <w:rsid w:val="007D0146"/>
    <w:rsid w:val="007D347F"/>
    <w:rsid w:val="007E266F"/>
    <w:rsid w:val="007E69C3"/>
    <w:rsid w:val="007F20EE"/>
    <w:rsid w:val="00800831"/>
    <w:rsid w:val="00805855"/>
    <w:rsid w:val="00816A02"/>
    <w:rsid w:val="00842F90"/>
    <w:rsid w:val="008510C0"/>
    <w:rsid w:val="0085127C"/>
    <w:rsid w:val="00851513"/>
    <w:rsid w:val="00856882"/>
    <w:rsid w:val="008647DA"/>
    <w:rsid w:val="00867F2C"/>
    <w:rsid w:val="00871CB3"/>
    <w:rsid w:val="008742B6"/>
    <w:rsid w:val="008756C0"/>
    <w:rsid w:val="00884A3C"/>
    <w:rsid w:val="008A0172"/>
    <w:rsid w:val="008B4ED5"/>
    <w:rsid w:val="008B7E85"/>
    <w:rsid w:val="008C2F83"/>
    <w:rsid w:val="008C7865"/>
    <w:rsid w:val="008D12A3"/>
    <w:rsid w:val="008D74CE"/>
    <w:rsid w:val="008E6F16"/>
    <w:rsid w:val="008F6D35"/>
    <w:rsid w:val="009035B7"/>
    <w:rsid w:val="00903659"/>
    <w:rsid w:val="0090691B"/>
    <w:rsid w:val="00906D1F"/>
    <w:rsid w:val="009178E0"/>
    <w:rsid w:val="00951100"/>
    <w:rsid w:val="00951C8A"/>
    <w:rsid w:val="0095414F"/>
    <w:rsid w:val="0095719F"/>
    <w:rsid w:val="00961505"/>
    <w:rsid w:val="00971058"/>
    <w:rsid w:val="00981F5F"/>
    <w:rsid w:val="009846F9"/>
    <w:rsid w:val="00987D9B"/>
    <w:rsid w:val="00990149"/>
    <w:rsid w:val="00993AF4"/>
    <w:rsid w:val="00995F96"/>
    <w:rsid w:val="009A37C1"/>
    <w:rsid w:val="009A5FF8"/>
    <w:rsid w:val="009C5657"/>
    <w:rsid w:val="009C5797"/>
    <w:rsid w:val="009C5BCB"/>
    <w:rsid w:val="009F3AFA"/>
    <w:rsid w:val="00A105F2"/>
    <w:rsid w:val="00A1178C"/>
    <w:rsid w:val="00A117BD"/>
    <w:rsid w:val="00A16509"/>
    <w:rsid w:val="00A17C09"/>
    <w:rsid w:val="00A20BDE"/>
    <w:rsid w:val="00A2150A"/>
    <w:rsid w:val="00A254B6"/>
    <w:rsid w:val="00A30AC4"/>
    <w:rsid w:val="00A32E41"/>
    <w:rsid w:val="00A36782"/>
    <w:rsid w:val="00A36BBA"/>
    <w:rsid w:val="00A50A25"/>
    <w:rsid w:val="00A60436"/>
    <w:rsid w:val="00A73C4B"/>
    <w:rsid w:val="00A741D6"/>
    <w:rsid w:val="00A745E4"/>
    <w:rsid w:val="00A7716E"/>
    <w:rsid w:val="00A82AA1"/>
    <w:rsid w:val="00A90560"/>
    <w:rsid w:val="00A9290F"/>
    <w:rsid w:val="00A96D58"/>
    <w:rsid w:val="00AA6CD1"/>
    <w:rsid w:val="00AB3BFD"/>
    <w:rsid w:val="00AD75C2"/>
    <w:rsid w:val="00AE186E"/>
    <w:rsid w:val="00AE484F"/>
    <w:rsid w:val="00AE77AC"/>
    <w:rsid w:val="00AF03C6"/>
    <w:rsid w:val="00AF4254"/>
    <w:rsid w:val="00B01391"/>
    <w:rsid w:val="00B05173"/>
    <w:rsid w:val="00B2110C"/>
    <w:rsid w:val="00B25B11"/>
    <w:rsid w:val="00B3331C"/>
    <w:rsid w:val="00B37739"/>
    <w:rsid w:val="00B41D13"/>
    <w:rsid w:val="00B42221"/>
    <w:rsid w:val="00B44B0B"/>
    <w:rsid w:val="00B44CD8"/>
    <w:rsid w:val="00B461D4"/>
    <w:rsid w:val="00B54FF4"/>
    <w:rsid w:val="00B65DF1"/>
    <w:rsid w:val="00B87BAD"/>
    <w:rsid w:val="00B96AD9"/>
    <w:rsid w:val="00B9721D"/>
    <w:rsid w:val="00BB64AE"/>
    <w:rsid w:val="00BB731E"/>
    <w:rsid w:val="00BE1FAF"/>
    <w:rsid w:val="00BE32B7"/>
    <w:rsid w:val="00BE495C"/>
    <w:rsid w:val="00BE7D39"/>
    <w:rsid w:val="00C0165F"/>
    <w:rsid w:val="00C038E2"/>
    <w:rsid w:val="00C179F1"/>
    <w:rsid w:val="00C17F51"/>
    <w:rsid w:val="00C26F27"/>
    <w:rsid w:val="00C34386"/>
    <w:rsid w:val="00C37159"/>
    <w:rsid w:val="00C516AE"/>
    <w:rsid w:val="00C531A6"/>
    <w:rsid w:val="00C57237"/>
    <w:rsid w:val="00C65287"/>
    <w:rsid w:val="00C65650"/>
    <w:rsid w:val="00C66F10"/>
    <w:rsid w:val="00C67926"/>
    <w:rsid w:val="00C740FF"/>
    <w:rsid w:val="00C74D99"/>
    <w:rsid w:val="00C76EF8"/>
    <w:rsid w:val="00C828D5"/>
    <w:rsid w:val="00C8647E"/>
    <w:rsid w:val="00C87753"/>
    <w:rsid w:val="00C942A7"/>
    <w:rsid w:val="00CA1D55"/>
    <w:rsid w:val="00CA4A4B"/>
    <w:rsid w:val="00CB12C7"/>
    <w:rsid w:val="00CB2863"/>
    <w:rsid w:val="00CB652E"/>
    <w:rsid w:val="00CC55EC"/>
    <w:rsid w:val="00CD478C"/>
    <w:rsid w:val="00CE1F19"/>
    <w:rsid w:val="00CE48B2"/>
    <w:rsid w:val="00D07B7E"/>
    <w:rsid w:val="00D14F99"/>
    <w:rsid w:val="00D30759"/>
    <w:rsid w:val="00D31802"/>
    <w:rsid w:val="00D46919"/>
    <w:rsid w:val="00D51378"/>
    <w:rsid w:val="00D5475A"/>
    <w:rsid w:val="00D6172A"/>
    <w:rsid w:val="00D712A7"/>
    <w:rsid w:val="00D71E88"/>
    <w:rsid w:val="00D72F3B"/>
    <w:rsid w:val="00D73A81"/>
    <w:rsid w:val="00D8310D"/>
    <w:rsid w:val="00D87F03"/>
    <w:rsid w:val="00D90A65"/>
    <w:rsid w:val="00D9502C"/>
    <w:rsid w:val="00D953AF"/>
    <w:rsid w:val="00DB0859"/>
    <w:rsid w:val="00DC05DD"/>
    <w:rsid w:val="00DC0B6C"/>
    <w:rsid w:val="00DC73B5"/>
    <w:rsid w:val="00DD0A7A"/>
    <w:rsid w:val="00DE7480"/>
    <w:rsid w:val="00DF64F6"/>
    <w:rsid w:val="00E13251"/>
    <w:rsid w:val="00E16C86"/>
    <w:rsid w:val="00E32998"/>
    <w:rsid w:val="00E36C4A"/>
    <w:rsid w:val="00E642DA"/>
    <w:rsid w:val="00E7592A"/>
    <w:rsid w:val="00E82BAB"/>
    <w:rsid w:val="00E84268"/>
    <w:rsid w:val="00E95801"/>
    <w:rsid w:val="00EA743A"/>
    <w:rsid w:val="00EC0E57"/>
    <w:rsid w:val="00EE2A98"/>
    <w:rsid w:val="00EE689D"/>
    <w:rsid w:val="00EE6C40"/>
    <w:rsid w:val="00EF2D3F"/>
    <w:rsid w:val="00F02A8A"/>
    <w:rsid w:val="00F1434F"/>
    <w:rsid w:val="00F144F1"/>
    <w:rsid w:val="00F23BFC"/>
    <w:rsid w:val="00F45409"/>
    <w:rsid w:val="00F46D73"/>
    <w:rsid w:val="00F472EC"/>
    <w:rsid w:val="00F55AD2"/>
    <w:rsid w:val="00F6180A"/>
    <w:rsid w:val="00F62496"/>
    <w:rsid w:val="00F638E8"/>
    <w:rsid w:val="00F70834"/>
    <w:rsid w:val="00F71289"/>
    <w:rsid w:val="00F72937"/>
    <w:rsid w:val="00F8364F"/>
    <w:rsid w:val="00F94534"/>
    <w:rsid w:val="00F95B0D"/>
    <w:rsid w:val="00F962F0"/>
    <w:rsid w:val="00FA0F10"/>
    <w:rsid w:val="00FA621E"/>
    <w:rsid w:val="00FA7C8E"/>
    <w:rsid w:val="00FB1D9C"/>
    <w:rsid w:val="00FC0BD6"/>
    <w:rsid w:val="00FC30EA"/>
    <w:rsid w:val="00FD43A6"/>
    <w:rsid w:val="00FE751A"/>
    <w:rsid w:val="310F3CBE"/>
    <w:rsid w:val="318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EECC"/>
  <w15:chartTrackingRefBased/>
  <w15:docId w15:val="{F9AD1447-EE43-F64C-B4BE-7BEA98C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7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E75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6EE"/>
    <w:rPr>
      <w:rFonts w:ascii="Open Sans" w:eastAsia="Times New Roman" w:hAnsi="Open Sans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502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4291"/>
    <w:pPr>
      <w:tabs>
        <w:tab w:val="center" w:pos="4680"/>
        <w:tab w:val="right" w:pos="9360"/>
      </w:tabs>
    </w:pPr>
    <w:rPr>
      <w:rFonts w:ascii="Open Sans" w:hAnsi="Open Sans"/>
      <w:lang w:val="en-US"/>
    </w:rPr>
  </w:style>
  <w:style w:type="character" w:customStyle="1" w:styleId="HeaderChar">
    <w:name w:val="Header Char"/>
    <w:link w:val="Header"/>
    <w:uiPriority w:val="99"/>
    <w:rsid w:val="00204291"/>
    <w:rPr>
      <w:rFonts w:ascii="Open Sans" w:eastAsia="Times New Roman" w:hAnsi="Open San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4291"/>
    <w:pPr>
      <w:tabs>
        <w:tab w:val="center" w:pos="4680"/>
        <w:tab w:val="right" w:pos="9360"/>
      </w:tabs>
    </w:pPr>
    <w:rPr>
      <w:rFonts w:ascii="Open Sans" w:hAnsi="Open Sans"/>
      <w:lang w:val="en-US"/>
    </w:rPr>
  </w:style>
  <w:style w:type="character" w:customStyle="1" w:styleId="FooterChar">
    <w:name w:val="Footer Char"/>
    <w:link w:val="Footer"/>
    <w:uiPriority w:val="99"/>
    <w:rsid w:val="00204291"/>
    <w:rPr>
      <w:rFonts w:ascii="Open Sans" w:eastAsia="Times New Roman" w:hAnsi="Open Sans"/>
      <w:lang w:val="en-US"/>
    </w:rPr>
  </w:style>
  <w:style w:type="character" w:styleId="Hyperlink">
    <w:name w:val="Hyperlink"/>
    <w:uiPriority w:val="99"/>
    <w:unhideWhenUsed/>
    <w:rsid w:val="00204291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042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6C1"/>
    <w:pPr>
      <w:ind w:left="720"/>
      <w:contextualSpacing/>
    </w:pPr>
    <w:rPr>
      <w:rFonts w:ascii="Open Sans" w:hAnsi="Open San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5F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C016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2">
    <w:name w:val="Unresolved Mention2"/>
    <w:uiPriority w:val="99"/>
    <w:semiHidden/>
    <w:unhideWhenUsed/>
    <w:rsid w:val="00677B5B"/>
    <w:rPr>
      <w:color w:val="605E5C"/>
      <w:shd w:val="clear" w:color="auto" w:fill="E1DFDD"/>
    </w:rPr>
  </w:style>
  <w:style w:type="paragraph" w:customStyle="1" w:styleId="Default">
    <w:name w:val="Default"/>
    <w:rsid w:val="00CA4A4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7E266F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2B2FBC"/>
  </w:style>
  <w:style w:type="character" w:customStyle="1" w:styleId="Heading3Char">
    <w:name w:val="Heading 3 Char"/>
    <w:link w:val="Heading3"/>
    <w:uiPriority w:val="9"/>
    <w:rsid w:val="00FE75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sid w:val="00FE751A"/>
    <w:rPr>
      <w:b/>
      <w:bCs/>
    </w:rPr>
  </w:style>
  <w:style w:type="paragraph" w:customStyle="1" w:styleId="bodya">
    <w:name w:val="bodya"/>
    <w:basedOn w:val="Normal"/>
    <w:rsid w:val="00B461D4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C038E2"/>
  </w:style>
  <w:style w:type="character" w:styleId="PageNumber">
    <w:name w:val="page number"/>
    <w:basedOn w:val="DefaultParagraphFont"/>
    <w:uiPriority w:val="99"/>
    <w:semiHidden/>
    <w:unhideWhenUsed/>
    <w:rsid w:val="00F70834"/>
  </w:style>
  <w:style w:type="character" w:styleId="UnresolvedMention">
    <w:name w:val="Unresolved Mention"/>
    <w:basedOn w:val="DefaultParagraphFont"/>
    <w:uiPriority w:val="99"/>
    <w:semiHidden/>
    <w:unhideWhenUsed/>
    <w:rsid w:val="00EC0E5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6660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660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3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2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1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0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9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nbc.ca/families/" TargetMode="External"/><Relationship Id="rId21" Type="http://schemas.openxmlformats.org/officeDocument/2006/relationships/hyperlink" Target="http://www.informationchildren.com" TargetMode="External"/><Relationship Id="rId34" Type="http://schemas.openxmlformats.org/officeDocument/2006/relationships/footer" Target="footer1.xml"/><Relationship Id="rId42" Type="http://schemas.openxmlformats.org/officeDocument/2006/relationships/hyperlink" Target="http://www.facebook.com/purposesociety6thSt/" TargetMode="External"/><Relationship Id="rId47" Type="http://schemas.openxmlformats.org/officeDocument/2006/relationships/hyperlink" Target="mailto:teresa.hsieh@success.bc.ca" TargetMode="External"/><Relationship Id="rId50" Type="http://schemas.openxmlformats.org/officeDocument/2006/relationships/hyperlink" Target="http://www.facebook.com/YMCACCRR/" TargetMode="External"/><Relationship Id="rId55" Type="http://schemas.openxmlformats.org/officeDocument/2006/relationships/hyperlink" Target="http://www.ymcastrongfoundations.org/getmedia/374d2c29-2f05-4537-9ee9-29fc77258f60/2020-CCRR-Early-Learning-Library-Catalogue_August-2020" TargetMode="External"/><Relationship Id="rId63" Type="http://schemas.openxmlformats.org/officeDocument/2006/relationships/footer" Target="foot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urnabynh.ca/get-involved_family/" TargetMode="External"/><Relationship Id="rId29" Type="http://schemas.openxmlformats.org/officeDocument/2006/relationships/hyperlink" Target="https://www.mnbc.ca/imagination-library/" TargetMode="External"/><Relationship Id="rId11" Type="http://schemas.openxmlformats.org/officeDocument/2006/relationships/hyperlink" Target="https://bflgrowscommunity.org/" TargetMode="External"/><Relationship Id="rId24" Type="http://schemas.openxmlformats.org/officeDocument/2006/relationships/hyperlink" Target="https://www.mnbc.ca/families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yperlink" Target="https://pirs.bc.ca/programs-services/childrens-programs/" TargetMode="External"/><Relationship Id="rId45" Type="http://schemas.openxmlformats.org/officeDocument/2006/relationships/hyperlink" Target="mailto:teresa.hsieh@success.bc.ca" TargetMode="External"/><Relationship Id="rId53" Type="http://schemas.openxmlformats.org/officeDocument/2006/relationships/hyperlink" Target="mailto:aolson@fsgv.ca" TargetMode="External"/><Relationship Id="rId58" Type="http://schemas.openxmlformats.org/officeDocument/2006/relationships/hyperlink" Target="mailto:eref@bpl.bc.ca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facebook.com/BurnabyECDCommunityTable/" TargetMode="External"/><Relationship Id="rId19" Type="http://schemas.openxmlformats.org/officeDocument/2006/relationships/hyperlink" Target="http://www.fsgv.ca/programs/early-childhood-community-consultant/" TargetMode="External"/><Relationship Id="rId14" Type="http://schemas.openxmlformats.org/officeDocument/2006/relationships/hyperlink" Target="https://bflgrowscommunity.org/" TargetMode="External"/><Relationship Id="rId22" Type="http://schemas.openxmlformats.org/officeDocument/2006/relationships/hyperlink" Target="mailto:info@informationchildren.com" TargetMode="External"/><Relationship Id="rId27" Type="http://schemas.openxmlformats.org/officeDocument/2006/relationships/hyperlink" Target="https://www.mnbc.ca/wellbeing/" TargetMode="External"/><Relationship Id="rId30" Type="http://schemas.openxmlformats.org/officeDocument/2006/relationships/hyperlink" Target="http://www.mosaicbc.org/services/family-children-youth/family-centre/" TargetMode="External"/><Relationship Id="rId35" Type="http://schemas.openxmlformats.org/officeDocument/2006/relationships/footer" Target="footer2.xml"/><Relationship Id="rId43" Type="http://schemas.openxmlformats.org/officeDocument/2006/relationships/hyperlink" Target="http://www.sotcs.ca/children/" TargetMode="External"/><Relationship Id="rId48" Type="http://schemas.openxmlformats.org/officeDocument/2006/relationships/hyperlink" Target="mailto:teresa.hsieh@success.bc.ca" TargetMode="External"/><Relationship Id="rId56" Type="http://schemas.openxmlformats.org/officeDocument/2006/relationships/hyperlink" Target="mailto:ccrr@gv.ymca.ca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bc-cfa.org/programs-services/supported-child-developmen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bflgrowscommunity.org/expecting-new-moms" TargetMode="External"/><Relationship Id="rId17" Type="http://schemas.openxmlformats.org/officeDocument/2006/relationships/hyperlink" Target="http://www.cameray.ca/parent-support-program/" TargetMode="External"/><Relationship Id="rId25" Type="http://schemas.openxmlformats.org/officeDocument/2006/relationships/hyperlink" Target="https://www.mnbc.ca/mfc/" TargetMode="External"/><Relationship Id="rId33" Type="http://schemas.openxmlformats.org/officeDocument/2006/relationships/header" Target="header2.xml"/><Relationship Id="rId38" Type="http://schemas.openxmlformats.org/officeDocument/2006/relationships/hyperlink" Target="https://pirs.bc.ca/programs-services/childrens-programs/" TargetMode="External"/><Relationship Id="rId46" Type="http://schemas.openxmlformats.org/officeDocument/2006/relationships/hyperlink" Target="mailto:vivienne.lee@success.bc.ca" TargetMode="External"/><Relationship Id="rId59" Type="http://schemas.openxmlformats.org/officeDocument/2006/relationships/hyperlink" Target="http://www.bpl.bc.ca/activities-events" TargetMode="External"/><Relationship Id="rId20" Type="http://schemas.openxmlformats.org/officeDocument/2006/relationships/hyperlink" Target="mailto:aolson@fsgv.ca" TargetMode="External"/><Relationship Id="rId41" Type="http://schemas.openxmlformats.org/officeDocument/2006/relationships/hyperlink" Target="http://www.facebook.com/purposesociety6thSt/" TargetMode="External"/><Relationship Id="rId54" Type="http://schemas.openxmlformats.org/officeDocument/2006/relationships/hyperlink" Target="https://www.gv.ymca.ca/ccrr" TargetMode="External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flgrowscommunity.org/" TargetMode="External"/><Relationship Id="rId23" Type="http://schemas.openxmlformats.org/officeDocument/2006/relationships/hyperlink" Target="https://calendly.com/informationchildrenparentcoaching" TargetMode="External"/><Relationship Id="rId28" Type="http://schemas.openxmlformats.org/officeDocument/2006/relationships/hyperlink" Target="https://www.mnbc.ca/families/" TargetMode="External"/><Relationship Id="rId36" Type="http://schemas.openxmlformats.org/officeDocument/2006/relationships/header" Target="header3.xml"/><Relationship Id="rId49" Type="http://schemas.openxmlformats.org/officeDocument/2006/relationships/hyperlink" Target="mailto:vivienne.lee@success.bc.ca" TargetMode="External"/><Relationship Id="rId57" Type="http://schemas.openxmlformats.org/officeDocument/2006/relationships/hyperlink" Target="http://www.bpl.bc.ca/news/bpl-services-during-covid-1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mosaicbc.org" TargetMode="External"/><Relationship Id="rId44" Type="http://schemas.openxmlformats.org/officeDocument/2006/relationships/hyperlink" Target="mailto:vivienne.lee@success.bc.ca" TargetMode="External"/><Relationship Id="rId52" Type="http://schemas.openxmlformats.org/officeDocument/2006/relationships/hyperlink" Target="mailto:aolson@fsgv.ca" TargetMode="External"/><Relationship Id="rId60" Type="http://schemas.openxmlformats.org/officeDocument/2006/relationships/hyperlink" Target="http://www.kidsinburnaby.ca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bflgrowscommunity.org/" TargetMode="External"/><Relationship Id="rId18" Type="http://schemas.openxmlformats.org/officeDocument/2006/relationships/hyperlink" Target="mailto:pspgroupsignup@cameray.ca" TargetMode="External"/><Relationship Id="rId39" Type="http://schemas.openxmlformats.org/officeDocument/2006/relationships/hyperlink" Target="mailto:info@pirs.bc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dsinburnaby.ca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dsinburnaby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324B66C5247468AD4CE6F31989378" ma:contentTypeVersion="13" ma:contentTypeDescription="Create a new document." ma:contentTypeScope="" ma:versionID="9f58149f154afdf68cbb66c736406b41">
  <xsd:schema xmlns:xsd="http://www.w3.org/2001/XMLSchema" xmlns:xs="http://www.w3.org/2001/XMLSchema" xmlns:p="http://schemas.microsoft.com/office/2006/metadata/properties" xmlns:ns3="8ba97f49-756d-4980-a3bd-8f0c6a406b3d" xmlns:ns4="f8daeef7-b629-4693-bdb3-375b25f03efe" targetNamespace="http://schemas.microsoft.com/office/2006/metadata/properties" ma:root="true" ma:fieldsID="76556ae859266510099083f64071c096" ns3:_="" ns4:_="">
    <xsd:import namespace="8ba97f49-756d-4980-a3bd-8f0c6a406b3d"/>
    <xsd:import namespace="f8daeef7-b629-4693-bdb3-375b25f03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7f49-756d-4980-a3bd-8f0c6a406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aeef7-b629-4693-bdb3-375b25f03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7A3F2F-C42E-4C43-A0BA-049217DCD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DCB32-C514-4901-9D06-150656896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B91B6E-F1FA-45EB-A81A-F6C563907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7f49-756d-4980-a3bd-8f0c6a406b3d"/>
    <ds:schemaRef ds:uri="f8daeef7-b629-4693-bdb3-375b25f03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2EF9B-423E-5242-9A72-F745805D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Sproule</dc:creator>
  <cp:keywords/>
  <dc:description/>
  <cp:lastModifiedBy>Kamala Sproule</cp:lastModifiedBy>
  <cp:revision>2</cp:revision>
  <cp:lastPrinted>2019-03-28T17:15:00Z</cp:lastPrinted>
  <dcterms:created xsi:type="dcterms:W3CDTF">2022-04-08T13:25:00Z</dcterms:created>
  <dcterms:modified xsi:type="dcterms:W3CDTF">2022-04-08T13:25:00Z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0x010100F5B324B66C5247468AD4CE6F31989378</vt:lpwstr>
  </property>
</Properties>
</file>